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079" w:rsidRDefault="006A562B">
      <w:pPr>
        <w:spacing w:before="39"/>
        <w:ind w:left="1091" w:right="1268"/>
        <w:jc w:val="center"/>
        <w:rPr>
          <w:rFonts w:ascii="Arial" w:eastAsia="Arial" w:hAnsi="Arial" w:cs="Arial"/>
          <w:sz w:val="28"/>
          <w:szCs w:val="28"/>
        </w:rPr>
      </w:pPr>
      <w:bookmarkStart w:id="0" w:name="_GoBack"/>
      <w:bookmarkEnd w:id="0"/>
      <w:r>
        <w:rPr>
          <w:rFonts w:ascii="Arial"/>
          <w:b/>
          <w:sz w:val="28"/>
        </w:rPr>
        <w:t>Erie to Pittsburgh Trail Alliance Strategic Plan</w:t>
      </w:r>
      <w:r>
        <w:rPr>
          <w:rFonts w:ascii="Arial"/>
          <w:b/>
          <w:spacing w:val="-10"/>
          <w:sz w:val="28"/>
        </w:rPr>
        <w:t xml:space="preserve"> </w:t>
      </w:r>
      <w:r>
        <w:rPr>
          <w:rFonts w:ascii="Arial"/>
          <w:b/>
          <w:sz w:val="28"/>
        </w:rPr>
        <w:t>Proposal</w:t>
      </w:r>
    </w:p>
    <w:p w:rsidR="00C96079" w:rsidRDefault="006A562B">
      <w:pPr>
        <w:pStyle w:val="Heading1"/>
        <w:spacing w:before="200"/>
        <w:ind w:left="1091" w:right="1267"/>
        <w:jc w:val="center"/>
        <w:rPr>
          <w:b w:val="0"/>
          <w:bCs w:val="0"/>
        </w:rPr>
      </w:pPr>
      <w:r>
        <w:t>DCNR Peer</w:t>
      </w:r>
      <w:r>
        <w:rPr>
          <w:spacing w:val="-4"/>
        </w:rPr>
        <w:t xml:space="preserve"> </w:t>
      </w:r>
      <w:r>
        <w:t>Study</w:t>
      </w:r>
    </w:p>
    <w:p w:rsidR="00C96079" w:rsidRDefault="00C96079">
      <w:pPr>
        <w:spacing w:before="7"/>
        <w:rPr>
          <w:rFonts w:ascii="Cambria" w:eastAsia="Cambria" w:hAnsi="Cambria" w:cs="Cambria"/>
          <w:b/>
          <w:bCs/>
          <w:sz w:val="11"/>
          <w:szCs w:val="11"/>
        </w:rPr>
      </w:pPr>
    </w:p>
    <w:p w:rsidR="00C96079" w:rsidRDefault="006A562B">
      <w:pPr>
        <w:spacing w:before="64"/>
        <w:ind w:left="119"/>
        <w:rPr>
          <w:rFonts w:ascii="Cambria" w:eastAsia="Cambria" w:hAnsi="Cambria" w:cs="Cambria"/>
          <w:sz w:val="26"/>
          <w:szCs w:val="26"/>
        </w:rPr>
      </w:pPr>
      <w:r>
        <w:rPr>
          <w:rFonts w:ascii="Cambria"/>
          <w:b/>
          <w:sz w:val="26"/>
        </w:rPr>
        <w:t>Proposed Scope of</w:t>
      </w:r>
      <w:r>
        <w:rPr>
          <w:rFonts w:ascii="Cambria"/>
          <w:b/>
          <w:spacing w:val="-10"/>
          <w:sz w:val="26"/>
        </w:rPr>
        <w:t xml:space="preserve"> </w:t>
      </w:r>
      <w:r>
        <w:rPr>
          <w:rFonts w:ascii="Cambria"/>
          <w:b/>
          <w:sz w:val="26"/>
        </w:rPr>
        <w:t>Work</w:t>
      </w:r>
    </w:p>
    <w:p w:rsidR="00C96079" w:rsidRDefault="005912C1">
      <w:pPr>
        <w:pStyle w:val="ListParagraph"/>
        <w:numPr>
          <w:ilvl w:val="0"/>
          <w:numId w:val="2"/>
        </w:numPr>
        <w:tabs>
          <w:tab w:val="left" w:pos="841"/>
        </w:tabs>
        <w:ind w:right="597" w:hanging="359"/>
        <w:rPr>
          <w:rFonts w:ascii="Calibri" w:eastAsia="Calibri" w:hAnsi="Calibri" w:cs="Calibri"/>
        </w:rPr>
      </w:pPr>
      <w:r w:rsidRPr="005912C1">
        <w:pict>
          <v:group id="_x0000_s1026" style="position:absolute;left:0;text-align:left;margin-left:318.2pt;margin-top:25.6pt;width:230.9pt;height:477.3pt;z-index:-251656192;mso-position-horizontal-relative:page" coordorigin="6364,512" coordsize="4618,9546">
            <v:group id="_x0000_s1027" style="position:absolute;left:6364;top:512;width:4618;height:9546" coordorigin="6364,512" coordsize="4618,9546">
              <v:shape id="_x0000_s1037" style="position:absolute;left:6364;top:512;width:4618;height:9546" coordorigin="6364,512" coordsize="4618,9546" path="m10979,512r-4613,l6364,514r,9541l6366,10058r4613,l10981,10055r,-2l6373,10053r-5,-5l6373,10048r,-9525l6368,523r5,-6l10981,517r,-3l10979,512xe" fillcolor="black" stroked="f">
                <v:path arrowok="t"/>
              </v:shape>
              <v:shape id="_x0000_s1036" style="position:absolute;left:6364;top:512;width:4618;height:9546" coordorigin="6364,512" coordsize="4618,9546" path="m6373,10048r-5,l6373,10053r,-5xe" fillcolor="black" stroked="f">
                <v:path arrowok="t"/>
              </v:shape>
              <v:shape id="_x0000_s1035" style="position:absolute;left:6364;top:512;width:4618;height:9546" coordorigin="6364,512" coordsize="4618,9546" path="m10972,10048r-4599,l6373,10053r4599,l10972,10048xe" fillcolor="black" stroked="f">
                <v:path arrowok="t"/>
              </v:shape>
              <v:shape id="_x0000_s1034" style="position:absolute;left:6364;top:512;width:4618;height:9546" coordorigin="6364,512" coordsize="4618,9546" path="m10972,517r,9536l10976,10048r5,l10981,523r-5,l10972,517xe" fillcolor="black" stroked="f">
                <v:path arrowok="t"/>
              </v:shape>
              <v:shape id="_x0000_s1033" style="position:absolute;left:6364;top:512;width:4618;height:9546" coordorigin="6364,512" coordsize="4618,9546" path="m10981,10048r-5,l10972,10053r9,l10981,10048xe" fillcolor="black" stroked="f">
                <v:path arrowok="t"/>
              </v:shape>
              <v:shape id="_x0000_s1032" style="position:absolute;left:6364;top:512;width:4618;height:9546" coordorigin="6364,512" coordsize="4618,9546" path="m6373,517r-5,6l6373,523r,-6xe" fillcolor="black" stroked="f">
                <v:path arrowok="t"/>
              </v:shape>
              <v:shape id="_x0000_s1031" style="position:absolute;left:6364;top:512;width:4618;height:9546" coordorigin="6364,512" coordsize="4618,9546" path="m10972,517r-4599,l6373,523r4599,l10972,517xe" fillcolor="black" stroked="f">
                <v:path arrowok="t"/>
              </v:shape>
              <v:shape id="_x0000_s1030" style="position:absolute;left:6364;top:512;width:4618;height:9546" coordorigin="6364,512" coordsize="4618,9546" path="m10981,517r-9,l10976,523r5,l10981,517xe" fillcolor="black" stroked="f">
                <v:path arrowok="t"/>
              </v:shape>
              <v:shapetype id="_x0000_t202" coordsize="21600,21600" o:spt="202" path="m,l,21600r21600,l21600,xe">
                <v:stroke joinstyle="miter"/>
                <v:path gradientshapeok="t" o:connecttype="rect"/>
              </v:shapetype>
              <v:shape id="_x0000_s1029" type="#_x0000_t202" style="position:absolute;left:6517;top:869;width:3626;height:280" filled="f" stroked="f">
                <v:textbox inset="0,0,0,0">
                  <w:txbxContent>
                    <w:p w:rsidR="00C96079" w:rsidRDefault="006A562B">
                      <w:pPr>
                        <w:spacing w:line="280" w:lineRule="exact"/>
                        <w:ind w:right="-15"/>
                        <w:rPr>
                          <w:rFonts w:ascii="Arial" w:eastAsia="Arial" w:hAnsi="Arial" w:cs="Arial"/>
                          <w:sz w:val="28"/>
                          <w:szCs w:val="28"/>
                        </w:rPr>
                      </w:pPr>
                      <w:r>
                        <w:rPr>
                          <w:rFonts w:ascii="Arial"/>
                          <w:b/>
                          <w:sz w:val="28"/>
                        </w:rPr>
                        <w:t>Strategic Planning</w:t>
                      </w:r>
                      <w:r>
                        <w:rPr>
                          <w:rFonts w:ascii="Arial"/>
                          <w:b/>
                          <w:spacing w:val="-5"/>
                          <w:sz w:val="28"/>
                        </w:rPr>
                        <w:t xml:space="preserve"> </w:t>
                      </w:r>
                      <w:r>
                        <w:rPr>
                          <w:rFonts w:ascii="Arial"/>
                          <w:b/>
                          <w:sz w:val="28"/>
                        </w:rPr>
                        <w:t>Process</w:t>
                      </w:r>
                    </w:p>
                  </w:txbxContent>
                </v:textbox>
              </v:shape>
              <v:shape id="_x0000_s1028" type="#_x0000_t202" style="position:absolute;left:6517;top:1719;width:4230;height:7841" filled="f" stroked="f">
                <v:textbox inset="0,0,0,0">
                  <w:txbxContent>
                    <w:p w:rsidR="00C96079" w:rsidRDefault="006A562B">
                      <w:pPr>
                        <w:spacing w:line="269" w:lineRule="exact"/>
                        <w:ind w:right="152"/>
                        <w:rPr>
                          <w:rFonts w:ascii="Cambria" w:eastAsia="Cambria" w:hAnsi="Cambria" w:cs="Cambria"/>
                          <w:sz w:val="26"/>
                          <w:szCs w:val="26"/>
                        </w:rPr>
                      </w:pPr>
                      <w:r>
                        <w:rPr>
                          <w:rFonts w:ascii="Cambria"/>
                          <w:b/>
                          <w:sz w:val="26"/>
                        </w:rPr>
                        <w:t>Evaluate Current</w:t>
                      </w:r>
                      <w:r>
                        <w:rPr>
                          <w:rFonts w:ascii="Cambria"/>
                          <w:b/>
                          <w:spacing w:val="-13"/>
                          <w:sz w:val="26"/>
                        </w:rPr>
                        <w:t xml:space="preserve"> </w:t>
                      </w:r>
                      <w:r>
                        <w:rPr>
                          <w:rFonts w:ascii="Cambria"/>
                          <w:b/>
                          <w:sz w:val="26"/>
                        </w:rPr>
                        <w:t>Conditions</w:t>
                      </w:r>
                    </w:p>
                    <w:p w:rsidR="00C96079" w:rsidRDefault="006A562B">
                      <w:pPr>
                        <w:ind w:right="152"/>
                        <w:rPr>
                          <w:rFonts w:ascii="Calibri" w:eastAsia="Calibri" w:hAnsi="Calibri" w:cs="Calibri"/>
                        </w:rPr>
                      </w:pPr>
                      <w:r>
                        <w:rPr>
                          <w:rFonts w:ascii="Calibri"/>
                        </w:rPr>
                        <w:t>This task has been mostly completed through the Rec TAP project and will be used as</w:t>
                      </w:r>
                      <w:r>
                        <w:rPr>
                          <w:rFonts w:ascii="Calibri"/>
                          <w:spacing w:val="-19"/>
                        </w:rPr>
                        <w:t xml:space="preserve"> </w:t>
                      </w:r>
                      <w:r>
                        <w:rPr>
                          <w:rFonts w:ascii="Calibri"/>
                        </w:rPr>
                        <w:t>the</w:t>
                      </w:r>
                    </w:p>
                    <w:p w:rsidR="00C96079" w:rsidRDefault="006A562B">
                      <w:pPr>
                        <w:spacing w:before="5" w:line="500" w:lineRule="atLeast"/>
                        <w:ind w:right="147"/>
                        <w:rPr>
                          <w:rFonts w:ascii="Cambria" w:eastAsia="Cambria" w:hAnsi="Cambria" w:cs="Cambria"/>
                          <w:sz w:val="26"/>
                          <w:szCs w:val="26"/>
                        </w:rPr>
                      </w:pPr>
                      <w:r>
                        <w:rPr>
                          <w:rFonts w:ascii="Cambria"/>
                          <w:b/>
                          <w:sz w:val="26"/>
                        </w:rPr>
                        <w:t>Review similar trail organizations Look to the</w:t>
                      </w:r>
                      <w:r>
                        <w:rPr>
                          <w:rFonts w:ascii="Cambria"/>
                          <w:b/>
                          <w:spacing w:val="-4"/>
                          <w:sz w:val="26"/>
                        </w:rPr>
                        <w:t xml:space="preserve"> </w:t>
                      </w:r>
                      <w:r>
                        <w:rPr>
                          <w:rFonts w:ascii="Cambria"/>
                          <w:b/>
                          <w:sz w:val="26"/>
                        </w:rPr>
                        <w:t>Future</w:t>
                      </w:r>
                    </w:p>
                    <w:p w:rsidR="00C96079" w:rsidRDefault="006A562B">
                      <w:pPr>
                        <w:ind w:right="-18"/>
                        <w:rPr>
                          <w:rFonts w:ascii="Calibri" w:eastAsia="Calibri" w:hAnsi="Calibri" w:cs="Calibri"/>
                        </w:rPr>
                      </w:pPr>
                      <w:r>
                        <w:rPr>
                          <w:rFonts w:ascii="Calibri"/>
                        </w:rPr>
                        <w:t>Much of this has been completed as part of</w:t>
                      </w:r>
                      <w:r>
                        <w:rPr>
                          <w:rFonts w:ascii="Calibri"/>
                          <w:spacing w:val="-23"/>
                        </w:rPr>
                        <w:t xml:space="preserve"> </w:t>
                      </w:r>
                      <w:r>
                        <w:rPr>
                          <w:rFonts w:ascii="Calibri"/>
                        </w:rPr>
                        <w:t>the RecTAP</w:t>
                      </w:r>
                      <w:r>
                        <w:rPr>
                          <w:rFonts w:ascii="Calibri"/>
                          <w:spacing w:val="-7"/>
                        </w:rPr>
                        <w:t xml:space="preserve"> </w:t>
                      </w:r>
                      <w:r>
                        <w:rPr>
                          <w:rFonts w:ascii="Calibri"/>
                        </w:rPr>
                        <w:t>project</w:t>
                      </w:r>
                    </w:p>
                    <w:p w:rsidR="00C96079" w:rsidRDefault="006A562B">
                      <w:pPr>
                        <w:numPr>
                          <w:ilvl w:val="0"/>
                          <w:numId w:val="1"/>
                        </w:numPr>
                        <w:tabs>
                          <w:tab w:val="left" w:pos="721"/>
                        </w:tabs>
                        <w:spacing w:line="280" w:lineRule="exact"/>
                        <w:rPr>
                          <w:rFonts w:ascii="Calibri" w:eastAsia="Calibri" w:hAnsi="Calibri" w:cs="Calibri"/>
                        </w:rPr>
                      </w:pPr>
                      <w:r>
                        <w:rPr>
                          <w:rFonts w:ascii="Calibri" w:eastAsia="Calibri" w:hAnsi="Calibri" w:cs="Calibri"/>
                        </w:rPr>
                        <w:t>Describe what’s important to</w:t>
                      </w:r>
                      <w:r>
                        <w:rPr>
                          <w:rFonts w:ascii="Calibri" w:eastAsia="Calibri" w:hAnsi="Calibri" w:cs="Calibri"/>
                          <w:spacing w:val="-11"/>
                        </w:rPr>
                        <w:t xml:space="preserve"> </w:t>
                      </w:r>
                      <w:r>
                        <w:rPr>
                          <w:rFonts w:ascii="Calibri" w:eastAsia="Calibri" w:hAnsi="Calibri" w:cs="Calibri"/>
                        </w:rPr>
                        <w:t>EPTA</w:t>
                      </w:r>
                    </w:p>
                    <w:p w:rsidR="00C96079" w:rsidRDefault="006A562B">
                      <w:pPr>
                        <w:numPr>
                          <w:ilvl w:val="0"/>
                          <w:numId w:val="1"/>
                        </w:numPr>
                        <w:tabs>
                          <w:tab w:val="left" w:pos="721"/>
                        </w:tabs>
                        <w:rPr>
                          <w:rFonts w:ascii="Calibri" w:eastAsia="Calibri" w:hAnsi="Calibri" w:cs="Calibri"/>
                        </w:rPr>
                      </w:pPr>
                      <w:r>
                        <w:rPr>
                          <w:rFonts w:ascii="Calibri"/>
                        </w:rPr>
                        <w:t>Define what success means to</w:t>
                      </w:r>
                      <w:r>
                        <w:rPr>
                          <w:rFonts w:ascii="Calibri"/>
                          <w:spacing w:val="-11"/>
                        </w:rPr>
                        <w:t xml:space="preserve"> </w:t>
                      </w:r>
                      <w:r>
                        <w:rPr>
                          <w:rFonts w:ascii="Calibri"/>
                        </w:rPr>
                        <w:t>EPTA</w:t>
                      </w:r>
                    </w:p>
                    <w:p w:rsidR="00C96079" w:rsidRDefault="006A562B">
                      <w:pPr>
                        <w:numPr>
                          <w:ilvl w:val="0"/>
                          <w:numId w:val="1"/>
                        </w:numPr>
                        <w:tabs>
                          <w:tab w:val="left" w:pos="721"/>
                        </w:tabs>
                        <w:ind w:right="720"/>
                        <w:rPr>
                          <w:rFonts w:ascii="Calibri" w:eastAsia="Calibri" w:hAnsi="Calibri" w:cs="Calibri"/>
                        </w:rPr>
                      </w:pPr>
                      <w:r>
                        <w:rPr>
                          <w:rFonts w:ascii="Calibri" w:eastAsia="Calibri" w:hAnsi="Calibri" w:cs="Calibri"/>
                        </w:rPr>
                        <w:t>Assess and refine EPTA’s Vision Statement</w:t>
                      </w:r>
                    </w:p>
                    <w:p w:rsidR="00C96079" w:rsidRDefault="006A562B">
                      <w:pPr>
                        <w:numPr>
                          <w:ilvl w:val="0"/>
                          <w:numId w:val="1"/>
                        </w:numPr>
                        <w:tabs>
                          <w:tab w:val="left" w:pos="721"/>
                        </w:tabs>
                        <w:spacing w:line="280" w:lineRule="exact"/>
                        <w:rPr>
                          <w:rFonts w:ascii="Calibri" w:eastAsia="Calibri" w:hAnsi="Calibri" w:cs="Calibri"/>
                        </w:rPr>
                      </w:pPr>
                      <w:r>
                        <w:rPr>
                          <w:rFonts w:ascii="Calibri"/>
                        </w:rPr>
                        <w:t>Identify opportunities and</w:t>
                      </w:r>
                      <w:r>
                        <w:rPr>
                          <w:rFonts w:ascii="Calibri"/>
                          <w:spacing w:val="-9"/>
                        </w:rPr>
                        <w:t xml:space="preserve"> </w:t>
                      </w:r>
                      <w:r>
                        <w:rPr>
                          <w:rFonts w:ascii="Calibri"/>
                        </w:rPr>
                        <w:t>obstacles</w:t>
                      </w:r>
                    </w:p>
                    <w:p w:rsidR="00C96079" w:rsidRDefault="006A562B">
                      <w:pPr>
                        <w:numPr>
                          <w:ilvl w:val="0"/>
                          <w:numId w:val="1"/>
                        </w:numPr>
                        <w:tabs>
                          <w:tab w:val="left" w:pos="721"/>
                        </w:tabs>
                        <w:ind w:right="11"/>
                        <w:rPr>
                          <w:rFonts w:ascii="Calibri" w:eastAsia="Calibri" w:hAnsi="Calibri" w:cs="Calibri"/>
                        </w:rPr>
                      </w:pPr>
                      <w:r>
                        <w:rPr>
                          <w:rFonts w:ascii="Calibri"/>
                        </w:rPr>
                        <w:t>Consider board, volunteer, and</w:t>
                      </w:r>
                      <w:r>
                        <w:rPr>
                          <w:rFonts w:ascii="Calibri"/>
                          <w:spacing w:val="-7"/>
                        </w:rPr>
                        <w:t xml:space="preserve"> </w:t>
                      </w:r>
                      <w:r>
                        <w:rPr>
                          <w:rFonts w:ascii="Calibri"/>
                        </w:rPr>
                        <w:t>staffing needs</w:t>
                      </w:r>
                    </w:p>
                    <w:p w:rsidR="00C96079" w:rsidRDefault="00C96079">
                      <w:pPr>
                        <w:spacing w:before="5"/>
                        <w:rPr>
                          <w:rFonts w:ascii="Calibri" w:eastAsia="Calibri" w:hAnsi="Calibri" w:cs="Calibri"/>
                          <w:sz w:val="16"/>
                          <w:szCs w:val="16"/>
                        </w:rPr>
                      </w:pPr>
                    </w:p>
                    <w:p w:rsidR="00C96079" w:rsidRDefault="006A562B">
                      <w:pPr>
                        <w:ind w:right="152"/>
                        <w:rPr>
                          <w:rFonts w:ascii="Cambria" w:eastAsia="Cambria" w:hAnsi="Cambria" w:cs="Cambria"/>
                          <w:sz w:val="26"/>
                          <w:szCs w:val="26"/>
                        </w:rPr>
                      </w:pPr>
                      <w:r>
                        <w:rPr>
                          <w:rFonts w:ascii="Cambria"/>
                          <w:b/>
                          <w:sz w:val="26"/>
                        </w:rPr>
                        <w:t>Establish Implementation</w:t>
                      </w:r>
                      <w:r>
                        <w:rPr>
                          <w:rFonts w:ascii="Cambria"/>
                          <w:b/>
                          <w:spacing w:val="-18"/>
                          <w:sz w:val="26"/>
                        </w:rPr>
                        <w:t xml:space="preserve"> </w:t>
                      </w:r>
                      <w:r>
                        <w:rPr>
                          <w:rFonts w:ascii="Cambria"/>
                          <w:b/>
                          <w:sz w:val="26"/>
                        </w:rPr>
                        <w:t>Plans</w:t>
                      </w:r>
                    </w:p>
                    <w:p w:rsidR="00C96079" w:rsidRDefault="006A562B">
                      <w:pPr>
                        <w:numPr>
                          <w:ilvl w:val="0"/>
                          <w:numId w:val="1"/>
                        </w:numPr>
                        <w:tabs>
                          <w:tab w:val="left" w:pos="721"/>
                        </w:tabs>
                        <w:spacing w:line="280" w:lineRule="exact"/>
                        <w:rPr>
                          <w:rFonts w:ascii="Calibri" w:eastAsia="Calibri" w:hAnsi="Calibri" w:cs="Calibri"/>
                        </w:rPr>
                      </w:pPr>
                      <w:r>
                        <w:rPr>
                          <w:rFonts w:ascii="Calibri"/>
                        </w:rPr>
                        <w:t>Focus on the</w:t>
                      </w:r>
                      <w:r>
                        <w:rPr>
                          <w:rFonts w:ascii="Calibri"/>
                          <w:spacing w:val="-8"/>
                        </w:rPr>
                        <w:t xml:space="preserve"> </w:t>
                      </w:r>
                      <w:r>
                        <w:rPr>
                          <w:rFonts w:ascii="Calibri"/>
                        </w:rPr>
                        <w:t>Vision</w:t>
                      </w:r>
                    </w:p>
                    <w:p w:rsidR="00C96079" w:rsidRDefault="006A562B">
                      <w:pPr>
                        <w:numPr>
                          <w:ilvl w:val="0"/>
                          <w:numId w:val="1"/>
                        </w:numPr>
                        <w:tabs>
                          <w:tab w:val="left" w:pos="721"/>
                        </w:tabs>
                        <w:spacing w:line="280" w:lineRule="exact"/>
                        <w:rPr>
                          <w:rFonts w:ascii="Calibri" w:eastAsia="Calibri" w:hAnsi="Calibri" w:cs="Calibri"/>
                        </w:rPr>
                      </w:pPr>
                      <w:r>
                        <w:rPr>
                          <w:rFonts w:ascii="Calibri"/>
                        </w:rPr>
                        <w:t>Categorize</w:t>
                      </w:r>
                      <w:r>
                        <w:rPr>
                          <w:rFonts w:ascii="Calibri"/>
                          <w:spacing w:val="-5"/>
                        </w:rPr>
                        <w:t xml:space="preserve"> </w:t>
                      </w:r>
                      <w:r>
                        <w:rPr>
                          <w:rFonts w:ascii="Calibri"/>
                        </w:rPr>
                        <w:t>issues</w:t>
                      </w:r>
                    </w:p>
                    <w:p w:rsidR="00C96079" w:rsidRDefault="006A562B">
                      <w:pPr>
                        <w:numPr>
                          <w:ilvl w:val="0"/>
                          <w:numId w:val="1"/>
                        </w:numPr>
                        <w:tabs>
                          <w:tab w:val="left" w:pos="721"/>
                        </w:tabs>
                        <w:spacing w:line="280" w:lineRule="exact"/>
                        <w:rPr>
                          <w:rFonts w:ascii="Calibri" w:eastAsia="Calibri" w:hAnsi="Calibri" w:cs="Calibri"/>
                        </w:rPr>
                      </w:pPr>
                      <w:r>
                        <w:rPr>
                          <w:rFonts w:ascii="Calibri"/>
                        </w:rPr>
                        <w:t>Establish</w:t>
                      </w:r>
                      <w:r>
                        <w:rPr>
                          <w:rFonts w:ascii="Calibri"/>
                          <w:spacing w:val="-3"/>
                        </w:rPr>
                        <w:t xml:space="preserve"> </w:t>
                      </w:r>
                      <w:r>
                        <w:rPr>
                          <w:rFonts w:ascii="Calibri"/>
                        </w:rPr>
                        <w:t>goals</w:t>
                      </w:r>
                    </w:p>
                    <w:p w:rsidR="00C96079" w:rsidRDefault="006A562B">
                      <w:pPr>
                        <w:numPr>
                          <w:ilvl w:val="0"/>
                          <w:numId w:val="1"/>
                        </w:numPr>
                        <w:tabs>
                          <w:tab w:val="left" w:pos="721"/>
                        </w:tabs>
                        <w:spacing w:line="280" w:lineRule="exact"/>
                        <w:rPr>
                          <w:rFonts w:ascii="Calibri" w:eastAsia="Calibri" w:hAnsi="Calibri" w:cs="Calibri"/>
                        </w:rPr>
                      </w:pPr>
                      <w:r>
                        <w:rPr>
                          <w:rFonts w:ascii="Calibri"/>
                        </w:rPr>
                        <w:t>Determine</w:t>
                      </w:r>
                      <w:r>
                        <w:rPr>
                          <w:rFonts w:ascii="Calibri"/>
                          <w:spacing w:val="-13"/>
                        </w:rPr>
                        <w:t xml:space="preserve"> </w:t>
                      </w:r>
                      <w:r>
                        <w:rPr>
                          <w:rFonts w:ascii="Calibri"/>
                        </w:rPr>
                        <w:t>priorities</w:t>
                      </w:r>
                    </w:p>
                    <w:p w:rsidR="00C96079" w:rsidRDefault="006A562B">
                      <w:pPr>
                        <w:numPr>
                          <w:ilvl w:val="0"/>
                          <w:numId w:val="1"/>
                        </w:numPr>
                        <w:tabs>
                          <w:tab w:val="left" w:pos="721"/>
                        </w:tabs>
                        <w:spacing w:line="280" w:lineRule="exact"/>
                        <w:rPr>
                          <w:rFonts w:ascii="Calibri" w:eastAsia="Calibri" w:hAnsi="Calibri" w:cs="Calibri"/>
                        </w:rPr>
                      </w:pPr>
                      <w:r>
                        <w:rPr>
                          <w:rFonts w:ascii="Calibri"/>
                        </w:rPr>
                        <w:t>Develop implementation</w:t>
                      </w:r>
                      <w:r>
                        <w:rPr>
                          <w:rFonts w:ascii="Calibri"/>
                          <w:spacing w:val="-14"/>
                        </w:rPr>
                        <w:t xml:space="preserve"> </w:t>
                      </w:r>
                      <w:r>
                        <w:rPr>
                          <w:rFonts w:ascii="Calibri"/>
                        </w:rPr>
                        <w:t>strategies</w:t>
                      </w:r>
                    </w:p>
                    <w:p w:rsidR="00C96079" w:rsidRDefault="006A562B">
                      <w:pPr>
                        <w:numPr>
                          <w:ilvl w:val="0"/>
                          <w:numId w:val="1"/>
                        </w:numPr>
                        <w:tabs>
                          <w:tab w:val="left" w:pos="721"/>
                        </w:tabs>
                        <w:spacing w:line="280" w:lineRule="exact"/>
                        <w:rPr>
                          <w:rFonts w:ascii="Calibri" w:eastAsia="Calibri" w:hAnsi="Calibri" w:cs="Calibri"/>
                        </w:rPr>
                      </w:pPr>
                      <w:r>
                        <w:rPr>
                          <w:rFonts w:ascii="Calibri"/>
                        </w:rPr>
                        <w:t>Develop a 2015 Work</w:t>
                      </w:r>
                      <w:r>
                        <w:rPr>
                          <w:rFonts w:ascii="Calibri"/>
                          <w:spacing w:val="-7"/>
                        </w:rPr>
                        <w:t xml:space="preserve"> </w:t>
                      </w:r>
                      <w:r>
                        <w:rPr>
                          <w:rFonts w:ascii="Calibri"/>
                        </w:rPr>
                        <w:t>Plan</w:t>
                      </w:r>
                    </w:p>
                    <w:p w:rsidR="00C96079" w:rsidRDefault="006A562B">
                      <w:pPr>
                        <w:numPr>
                          <w:ilvl w:val="0"/>
                          <w:numId w:val="1"/>
                        </w:numPr>
                        <w:tabs>
                          <w:tab w:val="left" w:pos="721"/>
                        </w:tabs>
                        <w:spacing w:line="280" w:lineRule="exact"/>
                        <w:rPr>
                          <w:rFonts w:ascii="Calibri" w:eastAsia="Calibri" w:hAnsi="Calibri" w:cs="Calibri"/>
                        </w:rPr>
                      </w:pPr>
                      <w:r>
                        <w:rPr>
                          <w:rFonts w:ascii="Calibri"/>
                        </w:rPr>
                        <w:t>Assign</w:t>
                      </w:r>
                      <w:r>
                        <w:rPr>
                          <w:rFonts w:ascii="Calibri"/>
                          <w:spacing w:val="-3"/>
                        </w:rPr>
                        <w:t xml:space="preserve"> </w:t>
                      </w:r>
                      <w:r>
                        <w:rPr>
                          <w:rFonts w:ascii="Calibri"/>
                        </w:rPr>
                        <w:t>tasks</w:t>
                      </w:r>
                    </w:p>
                    <w:p w:rsidR="00C96079" w:rsidRDefault="006A562B">
                      <w:pPr>
                        <w:numPr>
                          <w:ilvl w:val="0"/>
                          <w:numId w:val="1"/>
                        </w:numPr>
                        <w:tabs>
                          <w:tab w:val="left" w:pos="721"/>
                        </w:tabs>
                        <w:spacing w:line="280" w:lineRule="exact"/>
                        <w:rPr>
                          <w:rFonts w:ascii="Calibri" w:eastAsia="Calibri" w:hAnsi="Calibri" w:cs="Calibri"/>
                        </w:rPr>
                      </w:pPr>
                      <w:r>
                        <w:rPr>
                          <w:rFonts w:ascii="Calibri"/>
                        </w:rPr>
                        <w:t>Develop a system of</w:t>
                      </w:r>
                      <w:r>
                        <w:rPr>
                          <w:rFonts w:ascii="Calibri"/>
                          <w:spacing w:val="-9"/>
                        </w:rPr>
                        <w:t xml:space="preserve"> </w:t>
                      </w:r>
                      <w:r>
                        <w:rPr>
                          <w:rFonts w:ascii="Calibri"/>
                        </w:rPr>
                        <w:t>accountability</w:t>
                      </w:r>
                    </w:p>
                    <w:p w:rsidR="00C96079" w:rsidRDefault="00C96079">
                      <w:pPr>
                        <w:rPr>
                          <w:rFonts w:ascii="Calibri" w:eastAsia="Calibri" w:hAnsi="Calibri" w:cs="Calibri"/>
                        </w:rPr>
                      </w:pPr>
                    </w:p>
                    <w:p w:rsidR="00C96079" w:rsidRPr="00AB0979" w:rsidRDefault="006A562B">
                      <w:pPr>
                        <w:ind w:right="-18"/>
                        <w:rPr>
                          <w:rFonts w:asciiTheme="majorHAnsi" w:eastAsia="Calibri" w:hAnsiTheme="majorHAnsi" w:cs="Times New Roman"/>
                          <w:sz w:val="20"/>
                          <w:szCs w:val="20"/>
                        </w:rPr>
                      </w:pPr>
                      <w:r w:rsidRPr="00AB0979">
                        <w:rPr>
                          <w:rFonts w:asciiTheme="majorHAnsi" w:hAnsiTheme="majorHAnsi" w:cs="Times New Roman"/>
                          <w:b/>
                          <w:sz w:val="20"/>
                          <w:szCs w:val="20"/>
                        </w:rPr>
                        <w:t>Create an Infographic to graphically depict the vision and strategies of the</w:t>
                      </w:r>
                      <w:r w:rsidRPr="00AB0979">
                        <w:rPr>
                          <w:rFonts w:asciiTheme="majorHAnsi" w:hAnsiTheme="majorHAnsi" w:cs="Times New Roman"/>
                          <w:b/>
                          <w:spacing w:val="-16"/>
                          <w:sz w:val="20"/>
                          <w:szCs w:val="20"/>
                        </w:rPr>
                        <w:t xml:space="preserve"> </w:t>
                      </w:r>
                      <w:r w:rsidRPr="00AB0979">
                        <w:rPr>
                          <w:rFonts w:asciiTheme="majorHAnsi" w:hAnsiTheme="majorHAnsi" w:cs="Times New Roman"/>
                          <w:b/>
                          <w:sz w:val="20"/>
                          <w:szCs w:val="20"/>
                        </w:rPr>
                        <w:t>Plan</w:t>
                      </w:r>
                    </w:p>
                  </w:txbxContent>
                </v:textbox>
              </v:shape>
            </v:group>
            <w10:wrap anchorx="page"/>
          </v:group>
        </w:pict>
      </w:r>
      <w:r w:rsidR="006A562B">
        <w:rPr>
          <w:rFonts w:ascii="Calibri"/>
        </w:rPr>
        <w:t>Review, analyze, and use the recently completed RecTAP report, background, and data as the source from which to begin this</w:t>
      </w:r>
      <w:r w:rsidR="006A562B">
        <w:rPr>
          <w:rFonts w:ascii="Calibri"/>
          <w:spacing w:val="-16"/>
        </w:rPr>
        <w:t xml:space="preserve"> </w:t>
      </w:r>
      <w:r w:rsidR="006A562B">
        <w:rPr>
          <w:rFonts w:ascii="Calibri"/>
        </w:rPr>
        <w:t>strategic</w:t>
      </w:r>
    </w:p>
    <w:p w:rsidR="00C96079" w:rsidRDefault="006A562B">
      <w:pPr>
        <w:pStyle w:val="BodyText"/>
        <w:ind w:firstLine="0"/>
      </w:pPr>
      <w:r>
        <w:t>plan.</w:t>
      </w:r>
    </w:p>
    <w:p w:rsidR="00C96079" w:rsidRDefault="00C96079">
      <w:pPr>
        <w:rPr>
          <w:rFonts w:ascii="Calibri" w:eastAsia="Calibri" w:hAnsi="Calibri" w:cs="Calibri"/>
        </w:rPr>
      </w:pPr>
    </w:p>
    <w:p w:rsidR="00C96079" w:rsidRDefault="006A562B">
      <w:pPr>
        <w:pStyle w:val="ListParagraph"/>
        <w:numPr>
          <w:ilvl w:val="0"/>
          <w:numId w:val="2"/>
        </w:numPr>
        <w:tabs>
          <w:tab w:val="left" w:pos="840"/>
        </w:tabs>
        <w:ind w:right="4918" w:hanging="360"/>
        <w:rPr>
          <w:rFonts w:ascii="Calibri" w:eastAsia="Calibri" w:hAnsi="Calibri" w:cs="Calibri"/>
        </w:rPr>
      </w:pPr>
      <w:r>
        <w:rPr>
          <w:rFonts w:ascii="Calibri" w:eastAsia="Calibri" w:hAnsi="Calibri" w:cs="Calibri"/>
        </w:rPr>
        <w:t>Consultant will identify research, analyze, and interview up to five other long‐distance trail alliances. Information gathered through this analysis will be used to compare and contrast the needs and operations of the EPTA.</w:t>
      </w:r>
    </w:p>
    <w:p w:rsidR="00C96079" w:rsidRDefault="00C96079">
      <w:pPr>
        <w:spacing w:before="11"/>
        <w:rPr>
          <w:rFonts w:ascii="Calibri" w:eastAsia="Calibri" w:hAnsi="Calibri" w:cs="Calibri"/>
          <w:sz w:val="21"/>
          <w:szCs w:val="21"/>
        </w:rPr>
      </w:pPr>
    </w:p>
    <w:p w:rsidR="00C96079" w:rsidRDefault="006A562B">
      <w:pPr>
        <w:pStyle w:val="ListParagraph"/>
        <w:numPr>
          <w:ilvl w:val="0"/>
          <w:numId w:val="2"/>
        </w:numPr>
        <w:tabs>
          <w:tab w:val="left" w:pos="840"/>
        </w:tabs>
        <w:ind w:right="5281" w:hanging="360"/>
        <w:rPr>
          <w:rFonts w:ascii="Calibri" w:eastAsia="Calibri" w:hAnsi="Calibri" w:cs="Calibri"/>
        </w:rPr>
      </w:pPr>
      <w:r>
        <w:rPr>
          <w:rFonts w:ascii="Calibri"/>
        </w:rPr>
        <w:t>Evaluate outside impacts from other organizations such as municipalities, trail groups, state and federal agencies,</w:t>
      </w:r>
      <w:r>
        <w:rPr>
          <w:rFonts w:ascii="Calibri"/>
          <w:spacing w:val="-14"/>
        </w:rPr>
        <w:t xml:space="preserve"> </w:t>
      </w:r>
      <w:r>
        <w:rPr>
          <w:rFonts w:ascii="Calibri"/>
        </w:rPr>
        <w:t>etc.</w:t>
      </w:r>
    </w:p>
    <w:p w:rsidR="00C96079" w:rsidRDefault="00C96079">
      <w:pPr>
        <w:rPr>
          <w:rFonts w:ascii="Calibri" w:eastAsia="Calibri" w:hAnsi="Calibri" w:cs="Calibri"/>
        </w:rPr>
      </w:pPr>
    </w:p>
    <w:p w:rsidR="00C96079" w:rsidRDefault="006A562B">
      <w:pPr>
        <w:pStyle w:val="ListParagraph"/>
        <w:numPr>
          <w:ilvl w:val="0"/>
          <w:numId w:val="2"/>
        </w:numPr>
        <w:tabs>
          <w:tab w:val="left" w:pos="840"/>
        </w:tabs>
        <w:ind w:right="5584" w:hanging="360"/>
        <w:jc w:val="both"/>
        <w:rPr>
          <w:rFonts w:ascii="Calibri" w:eastAsia="Calibri" w:hAnsi="Calibri" w:cs="Calibri"/>
        </w:rPr>
      </w:pPr>
      <w:r>
        <w:rPr>
          <w:rFonts w:ascii="Calibri" w:eastAsia="Calibri" w:hAnsi="Calibri" w:cs="Calibri"/>
        </w:rPr>
        <w:t>Conduct one‐day, in‐person planning session</w:t>
      </w:r>
      <w:r w:rsidR="00AB0979">
        <w:rPr>
          <w:rFonts w:ascii="Calibri" w:eastAsia="Calibri" w:hAnsi="Calibri" w:cs="Calibri"/>
        </w:rPr>
        <w:t xml:space="preserve"> with</w:t>
      </w:r>
      <w:r>
        <w:rPr>
          <w:rFonts w:ascii="Calibri" w:eastAsia="Calibri" w:hAnsi="Calibri" w:cs="Calibri"/>
        </w:rPr>
        <w:t xml:space="preserve"> the EPTA Board to initiate the strategic planning</w:t>
      </w:r>
      <w:r>
        <w:rPr>
          <w:rFonts w:ascii="Calibri" w:eastAsia="Calibri" w:hAnsi="Calibri" w:cs="Calibri"/>
          <w:spacing w:val="-10"/>
        </w:rPr>
        <w:t xml:space="preserve"> </w:t>
      </w:r>
      <w:r>
        <w:rPr>
          <w:rFonts w:ascii="Calibri" w:eastAsia="Calibri" w:hAnsi="Calibri" w:cs="Calibri"/>
        </w:rPr>
        <w:t>process</w:t>
      </w:r>
      <w:r w:rsidR="00AB0979">
        <w:rPr>
          <w:rFonts w:ascii="Calibri" w:eastAsia="Calibri" w:hAnsi="Calibri" w:cs="Calibri"/>
        </w:rPr>
        <w:t>.</w:t>
      </w:r>
    </w:p>
    <w:p w:rsidR="00C96079" w:rsidRDefault="00C96079">
      <w:pPr>
        <w:rPr>
          <w:rFonts w:ascii="Calibri" w:eastAsia="Calibri" w:hAnsi="Calibri" w:cs="Calibri"/>
        </w:rPr>
      </w:pPr>
    </w:p>
    <w:p w:rsidR="00C96079" w:rsidRDefault="006A562B">
      <w:pPr>
        <w:pStyle w:val="ListParagraph"/>
        <w:numPr>
          <w:ilvl w:val="0"/>
          <w:numId w:val="2"/>
        </w:numPr>
        <w:tabs>
          <w:tab w:val="left" w:pos="840"/>
        </w:tabs>
        <w:ind w:left="840" w:right="5488"/>
        <w:rPr>
          <w:rFonts w:ascii="Calibri" w:eastAsia="Calibri" w:hAnsi="Calibri" w:cs="Calibri"/>
        </w:rPr>
      </w:pPr>
      <w:r>
        <w:rPr>
          <w:rFonts w:ascii="Calibri" w:eastAsia="Calibri" w:hAnsi="Calibri" w:cs="Calibri"/>
        </w:rPr>
        <w:t>Conduct a follow‐up strategic</w:t>
      </w:r>
      <w:r>
        <w:rPr>
          <w:rFonts w:ascii="Calibri" w:eastAsia="Calibri" w:hAnsi="Calibri" w:cs="Calibri"/>
          <w:spacing w:val="-20"/>
        </w:rPr>
        <w:t xml:space="preserve"> </w:t>
      </w:r>
      <w:r>
        <w:rPr>
          <w:rFonts w:ascii="Calibri" w:eastAsia="Calibri" w:hAnsi="Calibri" w:cs="Calibri"/>
        </w:rPr>
        <w:t>planning meeting with the EPTA board</w:t>
      </w:r>
      <w:r w:rsidR="00AB0979">
        <w:rPr>
          <w:rFonts w:ascii="Calibri" w:eastAsia="Calibri" w:hAnsi="Calibri" w:cs="Calibri"/>
          <w:spacing w:val="-17"/>
        </w:rPr>
        <w:t>.</w:t>
      </w:r>
    </w:p>
    <w:p w:rsidR="00C96079" w:rsidRDefault="00C96079">
      <w:pPr>
        <w:spacing w:before="11"/>
        <w:rPr>
          <w:rFonts w:ascii="Calibri" w:eastAsia="Calibri" w:hAnsi="Calibri" w:cs="Calibri"/>
          <w:sz w:val="21"/>
          <w:szCs w:val="21"/>
        </w:rPr>
      </w:pPr>
    </w:p>
    <w:p w:rsidR="00C96079" w:rsidRDefault="006A562B">
      <w:pPr>
        <w:pStyle w:val="ListParagraph"/>
        <w:numPr>
          <w:ilvl w:val="0"/>
          <w:numId w:val="2"/>
        </w:numPr>
        <w:tabs>
          <w:tab w:val="left" w:pos="840"/>
        </w:tabs>
        <w:ind w:hanging="360"/>
        <w:rPr>
          <w:rFonts w:ascii="Calibri" w:eastAsia="Calibri" w:hAnsi="Calibri" w:cs="Calibri"/>
        </w:rPr>
      </w:pPr>
      <w:r>
        <w:rPr>
          <w:rFonts w:ascii="Calibri"/>
        </w:rPr>
        <w:t>Develop the strategic plan that will</w:t>
      </w:r>
      <w:r>
        <w:rPr>
          <w:rFonts w:ascii="Calibri"/>
          <w:spacing w:val="-18"/>
        </w:rPr>
        <w:t xml:space="preserve"> </w:t>
      </w:r>
      <w:r>
        <w:rPr>
          <w:rFonts w:ascii="Calibri"/>
        </w:rPr>
        <w:t>include:</w:t>
      </w:r>
    </w:p>
    <w:p w:rsidR="00C96079" w:rsidRDefault="006A562B">
      <w:pPr>
        <w:pStyle w:val="ListParagraph"/>
        <w:numPr>
          <w:ilvl w:val="1"/>
          <w:numId w:val="2"/>
        </w:numPr>
        <w:tabs>
          <w:tab w:val="left" w:pos="1560"/>
        </w:tabs>
        <w:ind w:right="5466"/>
        <w:rPr>
          <w:rFonts w:ascii="Calibri" w:eastAsia="Calibri" w:hAnsi="Calibri" w:cs="Calibri"/>
        </w:rPr>
      </w:pPr>
      <w:r>
        <w:rPr>
          <w:rFonts w:ascii="Calibri"/>
        </w:rPr>
        <w:t>Identification of the Vision and Mission of the</w:t>
      </w:r>
      <w:r>
        <w:rPr>
          <w:rFonts w:ascii="Calibri"/>
          <w:spacing w:val="-11"/>
        </w:rPr>
        <w:t xml:space="preserve"> </w:t>
      </w:r>
      <w:r>
        <w:rPr>
          <w:rFonts w:ascii="Calibri"/>
        </w:rPr>
        <w:t>EPTA</w:t>
      </w:r>
    </w:p>
    <w:p w:rsidR="00C96079" w:rsidRDefault="006A562B">
      <w:pPr>
        <w:pStyle w:val="ListParagraph"/>
        <w:numPr>
          <w:ilvl w:val="1"/>
          <w:numId w:val="2"/>
        </w:numPr>
        <w:tabs>
          <w:tab w:val="left" w:pos="1560"/>
        </w:tabs>
        <w:spacing w:line="268" w:lineRule="exact"/>
        <w:rPr>
          <w:rFonts w:ascii="Calibri" w:eastAsia="Calibri" w:hAnsi="Calibri" w:cs="Calibri"/>
        </w:rPr>
      </w:pPr>
      <w:r>
        <w:rPr>
          <w:rFonts w:ascii="Calibri"/>
        </w:rPr>
        <w:t>Description of desired</w:t>
      </w:r>
      <w:r>
        <w:rPr>
          <w:rFonts w:ascii="Calibri"/>
          <w:spacing w:val="-6"/>
        </w:rPr>
        <w:t xml:space="preserve"> </w:t>
      </w:r>
      <w:r>
        <w:rPr>
          <w:rFonts w:ascii="Calibri"/>
        </w:rPr>
        <w:t>outcomes</w:t>
      </w:r>
    </w:p>
    <w:p w:rsidR="00C96079" w:rsidRDefault="006A562B">
      <w:pPr>
        <w:pStyle w:val="ListParagraph"/>
        <w:numPr>
          <w:ilvl w:val="1"/>
          <w:numId w:val="2"/>
        </w:numPr>
        <w:tabs>
          <w:tab w:val="left" w:pos="1560"/>
        </w:tabs>
        <w:ind w:right="5288"/>
        <w:rPr>
          <w:rFonts w:ascii="Calibri" w:eastAsia="Calibri" w:hAnsi="Calibri" w:cs="Calibri"/>
        </w:rPr>
      </w:pPr>
      <w:r>
        <w:rPr>
          <w:rFonts w:ascii="Calibri"/>
        </w:rPr>
        <w:t>Development of implementation strategies</w:t>
      </w:r>
    </w:p>
    <w:p w:rsidR="00C96079" w:rsidRDefault="006A562B">
      <w:pPr>
        <w:pStyle w:val="ListParagraph"/>
        <w:numPr>
          <w:ilvl w:val="1"/>
          <w:numId w:val="2"/>
        </w:numPr>
        <w:tabs>
          <w:tab w:val="left" w:pos="1560"/>
        </w:tabs>
        <w:ind w:right="5272"/>
        <w:rPr>
          <w:rFonts w:ascii="Calibri" w:eastAsia="Calibri" w:hAnsi="Calibri" w:cs="Calibri"/>
        </w:rPr>
      </w:pPr>
      <w:r>
        <w:rPr>
          <w:rFonts w:ascii="Calibri"/>
        </w:rPr>
        <w:t>Defining a method for evaluating success through measures and targets</w:t>
      </w:r>
    </w:p>
    <w:p w:rsidR="00C96079" w:rsidRDefault="00C96079">
      <w:pPr>
        <w:spacing w:before="11"/>
        <w:rPr>
          <w:rFonts w:ascii="Calibri" w:eastAsia="Calibri" w:hAnsi="Calibri" w:cs="Calibri"/>
          <w:sz w:val="21"/>
          <w:szCs w:val="21"/>
        </w:rPr>
      </w:pPr>
    </w:p>
    <w:p w:rsidR="00C96079" w:rsidRDefault="006A562B">
      <w:pPr>
        <w:pStyle w:val="ListParagraph"/>
        <w:numPr>
          <w:ilvl w:val="0"/>
          <w:numId w:val="2"/>
        </w:numPr>
        <w:tabs>
          <w:tab w:val="left" w:pos="840"/>
        </w:tabs>
        <w:ind w:left="840" w:right="5195"/>
        <w:rPr>
          <w:rFonts w:ascii="Calibri" w:eastAsia="Calibri" w:hAnsi="Calibri" w:cs="Calibri"/>
        </w:rPr>
      </w:pPr>
      <w:r>
        <w:rPr>
          <w:rFonts w:ascii="Calibri"/>
        </w:rPr>
        <w:t>Circulate the draft plan to the EPTA Board for review</w:t>
      </w:r>
      <w:r>
        <w:rPr>
          <w:rFonts w:ascii="Calibri"/>
          <w:spacing w:val="-5"/>
        </w:rPr>
        <w:t xml:space="preserve"> </w:t>
      </w:r>
      <w:r>
        <w:rPr>
          <w:rFonts w:ascii="Calibri"/>
        </w:rPr>
        <w:t>and</w:t>
      </w:r>
      <w:r w:rsidR="00AB0979">
        <w:rPr>
          <w:rFonts w:ascii="Calibri"/>
        </w:rPr>
        <w:t xml:space="preserve"> edit.</w:t>
      </w:r>
    </w:p>
    <w:p w:rsidR="00C96079" w:rsidRDefault="00C96079">
      <w:pPr>
        <w:rPr>
          <w:rFonts w:ascii="Calibri" w:eastAsia="Calibri" w:hAnsi="Calibri" w:cs="Calibri"/>
        </w:rPr>
      </w:pPr>
    </w:p>
    <w:p w:rsidR="00C96079" w:rsidRDefault="006A562B">
      <w:pPr>
        <w:pStyle w:val="ListParagraph"/>
        <w:numPr>
          <w:ilvl w:val="0"/>
          <w:numId w:val="2"/>
        </w:numPr>
        <w:tabs>
          <w:tab w:val="left" w:pos="840"/>
        </w:tabs>
        <w:ind w:right="5146" w:hanging="359"/>
        <w:rPr>
          <w:rFonts w:ascii="Calibri" w:eastAsia="Calibri" w:hAnsi="Calibri" w:cs="Calibri"/>
        </w:rPr>
      </w:pPr>
      <w:r>
        <w:rPr>
          <w:rFonts w:ascii="Calibri" w:eastAsia="Calibri" w:hAnsi="Calibri" w:cs="Calibri"/>
        </w:rPr>
        <w:t>Draft a three‐year Work Plan based on the standards of the Strategic</w:t>
      </w:r>
      <w:r>
        <w:rPr>
          <w:rFonts w:ascii="Calibri" w:eastAsia="Calibri" w:hAnsi="Calibri" w:cs="Calibri"/>
          <w:spacing w:val="-12"/>
        </w:rPr>
        <w:t xml:space="preserve"> </w:t>
      </w:r>
      <w:r>
        <w:rPr>
          <w:rFonts w:ascii="Calibri" w:eastAsia="Calibri" w:hAnsi="Calibri" w:cs="Calibri"/>
        </w:rPr>
        <w:t>Plan</w:t>
      </w:r>
      <w:r w:rsidR="00AB0979">
        <w:rPr>
          <w:rFonts w:ascii="Calibri" w:eastAsia="Calibri" w:hAnsi="Calibri" w:cs="Calibri"/>
        </w:rPr>
        <w:t>.</w:t>
      </w:r>
    </w:p>
    <w:p w:rsidR="00C96079" w:rsidRDefault="00C96079">
      <w:pPr>
        <w:rPr>
          <w:rFonts w:ascii="Calibri" w:eastAsia="Calibri" w:hAnsi="Calibri" w:cs="Calibri"/>
        </w:rPr>
      </w:pPr>
    </w:p>
    <w:p w:rsidR="00C96079" w:rsidRDefault="006A562B">
      <w:pPr>
        <w:pStyle w:val="ListParagraph"/>
        <w:numPr>
          <w:ilvl w:val="0"/>
          <w:numId w:val="2"/>
        </w:numPr>
        <w:tabs>
          <w:tab w:val="left" w:pos="840"/>
        </w:tabs>
        <w:ind w:right="1049" w:hanging="360"/>
        <w:rPr>
          <w:rFonts w:ascii="Calibri" w:eastAsia="Calibri" w:hAnsi="Calibri" w:cs="Calibri"/>
        </w:rPr>
      </w:pPr>
      <w:r>
        <w:rPr>
          <w:rFonts w:ascii="Calibri" w:eastAsia="Calibri" w:hAnsi="Calibri" w:cs="Calibri"/>
        </w:rPr>
        <w:t>Conduct third in‐person ETPA Board Meeting to present and review the final draft of</w:t>
      </w:r>
      <w:r>
        <w:rPr>
          <w:rFonts w:ascii="Calibri" w:eastAsia="Calibri" w:hAnsi="Calibri" w:cs="Calibri"/>
          <w:spacing w:val="-34"/>
        </w:rPr>
        <w:t xml:space="preserve"> </w:t>
      </w:r>
      <w:r>
        <w:rPr>
          <w:rFonts w:ascii="Calibri" w:eastAsia="Calibri" w:hAnsi="Calibri" w:cs="Calibri"/>
        </w:rPr>
        <w:t>the Strategic Planning</w:t>
      </w:r>
      <w:r>
        <w:rPr>
          <w:rFonts w:ascii="Calibri" w:eastAsia="Calibri" w:hAnsi="Calibri" w:cs="Calibri"/>
          <w:spacing w:val="-13"/>
        </w:rPr>
        <w:t xml:space="preserve"> </w:t>
      </w:r>
      <w:r>
        <w:rPr>
          <w:rFonts w:ascii="Calibri" w:eastAsia="Calibri" w:hAnsi="Calibri" w:cs="Calibri"/>
        </w:rPr>
        <w:t>Report</w:t>
      </w:r>
      <w:r w:rsidR="00AB0979">
        <w:rPr>
          <w:rFonts w:ascii="Calibri" w:eastAsia="Calibri" w:hAnsi="Calibri" w:cs="Calibri"/>
        </w:rPr>
        <w:t>.</w:t>
      </w:r>
    </w:p>
    <w:p w:rsidR="00C96079" w:rsidRDefault="00C96079">
      <w:pPr>
        <w:spacing w:before="11"/>
        <w:rPr>
          <w:rFonts w:ascii="Calibri" w:eastAsia="Calibri" w:hAnsi="Calibri" w:cs="Calibri"/>
          <w:sz w:val="21"/>
          <w:szCs w:val="21"/>
        </w:rPr>
      </w:pPr>
    </w:p>
    <w:p w:rsidR="00C96079" w:rsidRDefault="006A562B">
      <w:pPr>
        <w:pStyle w:val="ListParagraph"/>
        <w:numPr>
          <w:ilvl w:val="0"/>
          <w:numId w:val="2"/>
        </w:numPr>
        <w:tabs>
          <w:tab w:val="left" w:pos="840"/>
        </w:tabs>
        <w:ind w:hanging="360"/>
        <w:rPr>
          <w:rFonts w:ascii="Calibri" w:eastAsia="Calibri" w:hAnsi="Calibri" w:cs="Calibri"/>
        </w:rPr>
      </w:pPr>
      <w:r>
        <w:rPr>
          <w:rFonts w:ascii="Calibri"/>
        </w:rPr>
        <w:t>Provide</w:t>
      </w:r>
      <w:r>
        <w:rPr>
          <w:rFonts w:ascii="Calibri"/>
          <w:spacing w:val="-4"/>
        </w:rPr>
        <w:t xml:space="preserve"> </w:t>
      </w:r>
      <w:r>
        <w:rPr>
          <w:rFonts w:ascii="Calibri"/>
        </w:rPr>
        <w:t>EPTA</w:t>
      </w:r>
      <w:r>
        <w:rPr>
          <w:rFonts w:ascii="Calibri"/>
          <w:spacing w:val="-3"/>
        </w:rPr>
        <w:t xml:space="preserve"> </w:t>
      </w:r>
      <w:r>
        <w:rPr>
          <w:rFonts w:ascii="Calibri"/>
        </w:rPr>
        <w:t>Board</w:t>
      </w:r>
      <w:r>
        <w:rPr>
          <w:rFonts w:ascii="Calibri"/>
          <w:spacing w:val="-3"/>
        </w:rPr>
        <w:t xml:space="preserve"> </w:t>
      </w:r>
      <w:r>
        <w:rPr>
          <w:rFonts w:ascii="Calibri"/>
        </w:rPr>
        <w:t>with</w:t>
      </w:r>
      <w:r>
        <w:rPr>
          <w:rFonts w:ascii="Calibri"/>
          <w:spacing w:val="-1"/>
        </w:rPr>
        <w:t xml:space="preserve"> </w:t>
      </w:r>
      <w:r>
        <w:rPr>
          <w:rFonts w:ascii="Calibri"/>
        </w:rPr>
        <w:t>a</w:t>
      </w:r>
      <w:r>
        <w:rPr>
          <w:rFonts w:ascii="Calibri"/>
          <w:spacing w:val="-2"/>
        </w:rPr>
        <w:t xml:space="preserve"> </w:t>
      </w:r>
      <w:r>
        <w:rPr>
          <w:rFonts w:ascii="Calibri"/>
        </w:rPr>
        <w:t>written</w:t>
      </w:r>
      <w:r>
        <w:rPr>
          <w:rFonts w:ascii="Calibri"/>
          <w:spacing w:val="-3"/>
        </w:rPr>
        <w:t xml:space="preserve"> </w:t>
      </w:r>
      <w:r>
        <w:rPr>
          <w:rFonts w:ascii="Calibri"/>
        </w:rPr>
        <w:t>Strategic</w:t>
      </w:r>
      <w:r>
        <w:rPr>
          <w:rFonts w:ascii="Calibri"/>
          <w:spacing w:val="-4"/>
        </w:rPr>
        <w:t xml:space="preserve"> </w:t>
      </w:r>
      <w:r>
        <w:rPr>
          <w:rFonts w:ascii="Calibri"/>
        </w:rPr>
        <w:t>Plan</w:t>
      </w:r>
      <w:r>
        <w:rPr>
          <w:rFonts w:ascii="Calibri"/>
          <w:spacing w:val="-4"/>
        </w:rPr>
        <w:t xml:space="preserve"> </w:t>
      </w:r>
      <w:r>
        <w:rPr>
          <w:rFonts w:ascii="Calibri"/>
        </w:rPr>
        <w:t>and</w:t>
      </w:r>
      <w:r>
        <w:rPr>
          <w:rFonts w:ascii="Calibri"/>
          <w:spacing w:val="-3"/>
        </w:rPr>
        <w:t xml:space="preserve"> </w:t>
      </w:r>
      <w:r>
        <w:rPr>
          <w:rFonts w:ascii="Calibri"/>
        </w:rPr>
        <w:t>201</w:t>
      </w:r>
      <w:r w:rsidR="00AB0979">
        <w:rPr>
          <w:rFonts w:ascii="Calibri"/>
        </w:rPr>
        <w:t>6-2017</w:t>
      </w:r>
      <w:r>
        <w:rPr>
          <w:rFonts w:ascii="Calibri"/>
          <w:spacing w:val="-3"/>
        </w:rPr>
        <w:t xml:space="preserve"> </w:t>
      </w:r>
      <w:r>
        <w:rPr>
          <w:rFonts w:ascii="Calibri"/>
        </w:rPr>
        <w:t>Work</w:t>
      </w:r>
      <w:r>
        <w:rPr>
          <w:rFonts w:ascii="Calibri"/>
          <w:spacing w:val="-2"/>
        </w:rPr>
        <w:t xml:space="preserve"> </w:t>
      </w:r>
      <w:r>
        <w:rPr>
          <w:rFonts w:ascii="Calibri"/>
        </w:rPr>
        <w:t>Plan</w:t>
      </w:r>
      <w:r>
        <w:rPr>
          <w:rFonts w:ascii="Calibri"/>
          <w:spacing w:val="-4"/>
        </w:rPr>
        <w:t xml:space="preserve"> </w:t>
      </w:r>
      <w:r>
        <w:rPr>
          <w:rFonts w:ascii="Calibri"/>
        </w:rPr>
        <w:t>ready</w:t>
      </w:r>
      <w:r>
        <w:rPr>
          <w:rFonts w:ascii="Calibri"/>
          <w:spacing w:val="-3"/>
        </w:rPr>
        <w:t xml:space="preserve"> </w:t>
      </w:r>
      <w:r>
        <w:rPr>
          <w:rFonts w:ascii="Calibri"/>
        </w:rPr>
        <w:t>for</w:t>
      </w:r>
      <w:r>
        <w:rPr>
          <w:rFonts w:ascii="Calibri"/>
          <w:spacing w:val="-3"/>
        </w:rPr>
        <w:t xml:space="preserve"> </w:t>
      </w:r>
      <w:r>
        <w:rPr>
          <w:rFonts w:ascii="Calibri"/>
        </w:rPr>
        <w:t>adoption.</w:t>
      </w:r>
    </w:p>
    <w:p w:rsidR="00C96079" w:rsidRDefault="00C96079">
      <w:pPr>
        <w:spacing w:before="1"/>
        <w:rPr>
          <w:rFonts w:ascii="Calibri" w:eastAsia="Calibri" w:hAnsi="Calibri" w:cs="Calibri"/>
        </w:rPr>
      </w:pPr>
    </w:p>
    <w:p w:rsidR="00C96079" w:rsidRDefault="006A562B">
      <w:pPr>
        <w:pStyle w:val="ListParagraph"/>
        <w:numPr>
          <w:ilvl w:val="0"/>
          <w:numId w:val="2"/>
        </w:numPr>
        <w:tabs>
          <w:tab w:val="left" w:pos="840"/>
        </w:tabs>
        <w:ind w:right="619" w:hanging="360"/>
        <w:rPr>
          <w:rFonts w:ascii="Calibri" w:eastAsia="Calibri" w:hAnsi="Calibri" w:cs="Calibri"/>
        </w:rPr>
      </w:pPr>
      <w:r>
        <w:rPr>
          <w:rFonts w:ascii="Calibri"/>
        </w:rPr>
        <w:t>Create an Infographic summary as a visual means of clearly and concisely depicting the vision and strategies of the Strategic</w:t>
      </w:r>
      <w:r>
        <w:rPr>
          <w:rFonts w:ascii="Calibri"/>
          <w:spacing w:val="-11"/>
        </w:rPr>
        <w:t xml:space="preserve"> </w:t>
      </w:r>
      <w:r>
        <w:rPr>
          <w:rFonts w:ascii="Calibri"/>
        </w:rPr>
        <w:t>Plan.</w:t>
      </w:r>
    </w:p>
    <w:p w:rsidR="00C96079" w:rsidRDefault="00C96079">
      <w:pPr>
        <w:rPr>
          <w:rFonts w:ascii="Calibri" w:eastAsia="Calibri" w:hAnsi="Calibri" w:cs="Calibri"/>
        </w:rPr>
        <w:sectPr w:rsidR="00C96079">
          <w:type w:val="continuous"/>
          <w:pgSz w:w="12240" w:h="15840"/>
          <w:pgMar w:top="1280" w:right="1140" w:bottom="280" w:left="1320" w:header="720" w:footer="720" w:gutter="0"/>
          <w:cols w:space="720"/>
        </w:sectPr>
      </w:pPr>
    </w:p>
    <w:p w:rsidR="00C96079" w:rsidRDefault="006A562B">
      <w:pPr>
        <w:pStyle w:val="Heading1"/>
        <w:ind w:left="140"/>
        <w:rPr>
          <w:b w:val="0"/>
          <w:bCs w:val="0"/>
        </w:rPr>
      </w:pPr>
      <w:r>
        <w:lastRenderedPageBreak/>
        <w:t>Proposed</w:t>
      </w:r>
      <w:r>
        <w:rPr>
          <w:spacing w:val="-5"/>
        </w:rPr>
        <w:t xml:space="preserve"> </w:t>
      </w:r>
      <w:r>
        <w:t>Schedule</w:t>
      </w:r>
    </w:p>
    <w:p w:rsidR="00C96079" w:rsidRDefault="006A562B">
      <w:pPr>
        <w:pStyle w:val="BodyText"/>
        <w:ind w:left="140" w:firstLine="0"/>
      </w:pPr>
      <w:r>
        <w:t>November 2015 – July</w:t>
      </w:r>
      <w:r>
        <w:rPr>
          <w:spacing w:val="-8"/>
        </w:rPr>
        <w:t xml:space="preserve"> </w:t>
      </w:r>
      <w:r>
        <w:t>2016</w:t>
      </w:r>
    </w:p>
    <w:p w:rsidR="00C96079" w:rsidRDefault="00C96079">
      <w:pPr>
        <w:spacing w:before="1"/>
        <w:rPr>
          <w:rFonts w:ascii="Calibri" w:eastAsia="Calibri" w:hAnsi="Calibri" w:cs="Calibri"/>
        </w:rPr>
      </w:pPr>
    </w:p>
    <w:tbl>
      <w:tblPr>
        <w:tblW w:w="0" w:type="auto"/>
        <w:tblInd w:w="114" w:type="dxa"/>
        <w:tblLayout w:type="fixed"/>
        <w:tblCellMar>
          <w:left w:w="0" w:type="dxa"/>
          <w:right w:w="0" w:type="dxa"/>
        </w:tblCellMar>
        <w:tblLook w:val="01E0"/>
      </w:tblPr>
      <w:tblGrid>
        <w:gridCol w:w="961"/>
        <w:gridCol w:w="4159"/>
        <w:gridCol w:w="1040"/>
        <w:gridCol w:w="1960"/>
      </w:tblGrid>
      <w:tr w:rsidR="00C96079">
        <w:trPr>
          <w:trHeight w:hRule="exact" w:val="955"/>
        </w:trPr>
        <w:tc>
          <w:tcPr>
            <w:tcW w:w="8120" w:type="dxa"/>
            <w:gridSpan w:val="4"/>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319" w:lineRule="auto"/>
              <w:ind w:left="2595" w:right="1511" w:hanging="184"/>
              <w:rPr>
                <w:rFonts w:ascii="Arial" w:eastAsia="Arial" w:hAnsi="Arial" w:cs="Arial"/>
              </w:rPr>
            </w:pPr>
            <w:r>
              <w:rPr>
                <w:rFonts w:ascii="Arial"/>
                <w:b/>
              </w:rPr>
              <w:t>Erie to Pittsburgh Trail Alliance Strategic Plan</w:t>
            </w:r>
            <w:r>
              <w:rPr>
                <w:rFonts w:ascii="Arial"/>
                <w:b/>
                <w:spacing w:val="-5"/>
              </w:rPr>
              <w:t xml:space="preserve"> </w:t>
            </w:r>
            <w:r>
              <w:rPr>
                <w:rFonts w:ascii="Arial"/>
                <w:b/>
              </w:rPr>
              <w:t>Development</w:t>
            </w:r>
          </w:p>
        </w:tc>
      </w:tr>
      <w:tr w:rsidR="00C96079">
        <w:trPr>
          <w:trHeight w:hRule="exact" w:val="308"/>
        </w:trPr>
        <w:tc>
          <w:tcPr>
            <w:tcW w:w="8120" w:type="dxa"/>
            <w:gridSpan w:val="4"/>
            <w:tcBorders>
              <w:top w:val="single" w:sz="8" w:space="0" w:color="000000"/>
              <w:left w:val="single" w:sz="8" w:space="0" w:color="000000"/>
              <w:bottom w:val="single" w:sz="8" w:space="0" w:color="000000"/>
              <w:right w:val="single" w:sz="8" w:space="0" w:color="000000"/>
            </w:tcBorders>
          </w:tcPr>
          <w:p w:rsidR="00C96079" w:rsidRDefault="006A562B">
            <w:pPr>
              <w:pStyle w:val="TableParagraph"/>
              <w:ind w:left="3131" w:right="3132"/>
              <w:jc w:val="center"/>
              <w:rPr>
                <w:rFonts w:ascii="Arial" w:eastAsia="Arial" w:hAnsi="Arial" w:cs="Arial"/>
              </w:rPr>
            </w:pPr>
            <w:r>
              <w:rPr>
                <w:rFonts w:ascii="Arial"/>
                <w:b/>
              </w:rPr>
              <w:t>Projected</w:t>
            </w:r>
            <w:r>
              <w:rPr>
                <w:rFonts w:ascii="Arial"/>
                <w:b/>
                <w:spacing w:val="-4"/>
              </w:rPr>
              <w:t xml:space="preserve"> </w:t>
            </w:r>
            <w:r>
              <w:rPr>
                <w:rFonts w:ascii="Arial"/>
                <w:b/>
              </w:rPr>
              <w:t>Budget</w:t>
            </w:r>
          </w:p>
        </w:tc>
      </w:tr>
      <w:tr w:rsidR="00C96079">
        <w:trPr>
          <w:trHeight w:hRule="exact" w:val="308"/>
        </w:trPr>
        <w:tc>
          <w:tcPr>
            <w:tcW w:w="961" w:type="dxa"/>
            <w:tcBorders>
              <w:top w:val="single" w:sz="8" w:space="0" w:color="000000"/>
              <w:left w:val="single" w:sz="8" w:space="0" w:color="000000"/>
              <w:bottom w:val="single" w:sz="8" w:space="0" w:color="000000"/>
              <w:right w:val="single" w:sz="8" w:space="0" w:color="000000"/>
            </w:tcBorders>
          </w:tcPr>
          <w:p w:rsidR="00C96079" w:rsidRDefault="00C96079"/>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ind w:left="1515" w:right="1515"/>
              <w:jc w:val="center"/>
              <w:rPr>
                <w:rFonts w:ascii="Times New Roman" w:eastAsia="Times New Roman" w:hAnsi="Times New Roman" w:cs="Times New Roman"/>
              </w:rPr>
            </w:pPr>
            <w:r>
              <w:rPr>
                <w:rFonts w:ascii="Times New Roman"/>
                <w:b/>
              </w:rPr>
              <w:t>Description</w:t>
            </w:r>
          </w:p>
        </w:tc>
        <w:tc>
          <w:tcPr>
            <w:tcW w:w="104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ind w:left="206" w:right="207"/>
              <w:jc w:val="center"/>
              <w:rPr>
                <w:rFonts w:ascii="Times New Roman" w:eastAsia="Times New Roman" w:hAnsi="Times New Roman" w:cs="Times New Roman"/>
              </w:rPr>
            </w:pPr>
            <w:r>
              <w:rPr>
                <w:rFonts w:ascii="Times New Roman"/>
                <w:b/>
              </w:rPr>
              <w:t>Hours</w:t>
            </w:r>
          </w:p>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ind w:left="737" w:right="738"/>
              <w:jc w:val="center"/>
              <w:rPr>
                <w:rFonts w:ascii="Times New Roman" w:eastAsia="Times New Roman" w:hAnsi="Times New Roman" w:cs="Times New Roman"/>
              </w:rPr>
            </w:pPr>
            <w:r>
              <w:rPr>
                <w:rFonts w:ascii="Times New Roman"/>
                <w:b/>
              </w:rPr>
              <w:t>Cost</w:t>
            </w:r>
          </w:p>
        </w:tc>
      </w:tr>
      <w:tr w:rsidR="00C96079">
        <w:trPr>
          <w:trHeight w:hRule="exact" w:val="307"/>
        </w:trPr>
        <w:tc>
          <w:tcPr>
            <w:tcW w:w="961" w:type="dxa"/>
            <w:tcBorders>
              <w:top w:val="single" w:sz="8" w:space="0" w:color="000000"/>
              <w:left w:val="single" w:sz="8" w:space="0" w:color="000000"/>
              <w:bottom w:val="single" w:sz="8" w:space="0" w:color="000000"/>
              <w:right w:val="single" w:sz="8" w:space="0" w:color="000000"/>
            </w:tcBorders>
          </w:tcPr>
          <w:p w:rsidR="00C96079" w:rsidRDefault="00C96079"/>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97" w:right="74"/>
              <w:rPr>
                <w:rFonts w:ascii="Times New Roman" w:eastAsia="Times New Roman" w:hAnsi="Times New Roman" w:cs="Times New Roman"/>
              </w:rPr>
            </w:pPr>
            <w:r>
              <w:rPr>
                <w:rFonts w:ascii="Times New Roman"/>
                <w:b/>
              </w:rPr>
              <w:t>Tasks</w:t>
            </w:r>
          </w:p>
        </w:tc>
        <w:tc>
          <w:tcPr>
            <w:tcW w:w="1040" w:type="dxa"/>
            <w:tcBorders>
              <w:top w:val="single" w:sz="8" w:space="0" w:color="000000"/>
              <w:left w:val="single" w:sz="8" w:space="0" w:color="000000"/>
              <w:bottom w:val="single" w:sz="8" w:space="0" w:color="000000"/>
              <w:right w:val="single" w:sz="8" w:space="0" w:color="000000"/>
            </w:tcBorders>
          </w:tcPr>
          <w:p w:rsidR="00C96079" w:rsidRDefault="00C96079"/>
        </w:tc>
        <w:tc>
          <w:tcPr>
            <w:tcW w:w="1960" w:type="dxa"/>
            <w:tcBorders>
              <w:top w:val="single" w:sz="8" w:space="0" w:color="000000"/>
              <w:left w:val="single" w:sz="8" w:space="0" w:color="000000"/>
              <w:bottom w:val="single" w:sz="8" w:space="0" w:color="000000"/>
              <w:right w:val="single" w:sz="8" w:space="0" w:color="000000"/>
            </w:tcBorders>
          </w:tcPr>
          <w:p w:rsidR="00C96079" w:rsidRDefault="00C96079"/>
        </w:tc>
      </w:tr>
      <w:tr w:rsidR="00C96079">
        <w:trPr>
          <w:trHeight w:hRule="exact" w:val="428"/>
        </w:trPr>
        <w:tc>
          <w:tcPr>
            <w:tcW w:w="961"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98"/>
              <w:rPr>
                <w:rFonts w:ascii="Arial" w:eastAsia="Arial" w:hAnsi="Arial" w:cs="Arial"/>
              </w:rPr>
            </w:pPr>
            <w:r>
              <w:rPr>
                <w:rFonts w:ascii="Arial"/>
                <w:w w:val="99"/>
              </w:rPr>
              <w:t>1</w:t>
            </w:r>
          </w:p>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97" w:right="74"/>
              <w:rPr>
                <w:rFonts w:ascii="Times New Roman" w:eastAsia="Times New Roman" w:hAnsi="Times New Roman" w:cs="Times New Roman"/>
              </w:rPr>
            </w:pPr>
            <w:r>
              <w:rPr>
                <w:rFonts w:ascii="Times New Roman"/>
              </w:rPr>
              <w:t>Evaluate Current</w:t>
            </w:r>
            <w:r>
              <w:rPr>
                <w:rFonts w:ascii="Times New Roman"/>
                <w:spacing w:val="-7"/>
              </w:rPr>
              <w:t xml:space="preserve"> </w:t>
            </w:r>
            <w:r>
              <w:rPr>
                <w:rFonts w:ascii="Times New Roman"/>
              </w:rPr>
              <w:t>Conditions</w:t>
            </w:r>
          </w:p>
        </w:tc>
        <w:tc>
          <w:tcPr>
            <w:tcW w:w="104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206" w:right="203"/>
              <w:jc w:val="center"/>
              <w:rPr>
                <w:rFonts w:ascii="Times New Roman" w:eastAsia="Times New Roman" w:hAnsi="Times New Roman" w:cs="Times New Roman"/>
              </w:rPr>
            </w:pPr>
            <w:r>
              <w:rPr>
                <w:rFonts w:ascii="Times New Roman"/>
              </w:rPr>
              <w:t>30</w:t>
            </w:r>
          </w:p>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668"/>
              <w:rPr>
                <w:rFonts w:ascii="Times New Roman" w:eastAsia="Times New Roman" w:hAnsi="Times New Roman" w:cs="Times New Roman"/>
              </w:rPr>
            </w:pPr>
            <w:r>
              <w:rPr>
                <w:rFonts w:ascii="Times New Roman"/>
              </w:rPr>
              <w:t>$1,500</w:t>
            </w:r>
          </w:p>
        </w:tc>
      </w:tr>
      <w:tr w:rsidR="00C96079">
        <w:trPr>
          <w:trHeight w:hRule="exact" w:val="350"/>
        </w:trPr>
        <w:tc>
          <w:tcPr>
            <w:tcW w:w="961"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98"/>
              <w:rPr>
                <w:rFonts w:ascii="Arial" w:eastAsia="Arial" w:hAnsi="Arial" w:cs="Arial"/>
              </w:rPr>
            </w:pPr>
            <w:r>
              <w:rPr>
                <w:rFonts w:ascii="Arial"/>
                <w:w w:val="99"/>
              </w:rPr>
              <w:t>2</w:t>
            </w:r>
          </w:p>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97" w:right="74"/>
              <w:rPr>
                <w:rFonts w:ascii="Times New Roman" w:eastAsia="Times New Roman" w:hAnsi="Times New Roman" w:cs="Times New Roman"/>
              </w:rPr>
            </w:pPr>
            <w:r>
              <w:rPr>
                <w:rFonts w:ascii="Times New Roman"/>
              </w:rPr>
              <w:t>Look to the</w:t>
            </w:r>
            <w:r>
              <w:rPr>
                <w:rFonts w:ascii="Times New Roman"/>
                <w:spacing w:val="-5"/>
              </w:rPr>
              <w:t xml:space="preserve"> </w:t>
            </w:r>
            <w:r>
              <w:rPr>
                <w:rFonts w:ascii="Times New Roman"/>
              </w:rPr>
              <w:t>Future</w:t>
            </w:r>
          </w:p>
        </w:tc>
        <w:tc>
          <w:tcPr>
            <w:tcW w:w="104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jc w:val="center"/>
              <w:rPr>
                <w:rFonts w:ascii="Times New Roman" w:eastAsia="Times New Roman" w:hAnsi="Times New Roman" w:cs="Times New Roman"/>
              </w:rPr>
            </w:pPr>
            <w:r>
              <w:rPr>
                <w:rFonts w:ascii="Times New Roman"/>
                <w:w w:val="99"/>
              </w:rPr>
              <w:t>8</w:t>
            </w:r>
          </w:p>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740" w:right="738"/>
              <w:jc w:val="center"/>
              <w:rPr>
                <w:rFonts w:ascii="Times New Roman" w:eastAsia="Times New Roman" w:hAnsi="Times New Roman" w:cs="Times New Roman"/>
              </w:rPr>
            </w:pPr>
            <w:r>
              <w:rPr>
                <w:rFonts w:ascii="Times New Roman"/>
              </w:rPr>
              <w:t>$400</w:t>
            </w:r>
          </w:p>
        </w:tc>
      </w:tr>
      <w:tr w:rsidR="00C96079">
        <w:trPr>
          <w:trHeight w:hRule="exact" w:val="307"/>
        </w:trPr>
        <w:tc>
          <w:tcPr>
            <w:tcW w:w="961"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1" w:lineRule="exact"/>
              <w:ind w:left="98"/>
              <w:rPr>
                <w:rFonts w:ascii="Arial" w:eastAsia="Arial" w:hAnsi="Arial" w:cs="Arial"/>
              </w:rPr>
            </w:pPr>
            <w:r>
              <w:rPr>
                <w:rFonts w:ascii="Arial"/>
                <w:w w:val="99"/>
              </w:rPr>
              <w:t>3</w:t>
            </w:r>
          </w:p>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0" w:lineRule="exact"/>
              <w:ind w:left="97" w:right="74"/>
              <w:rPr>
                <w:rFonts w:ascii="Times New Roman" w:eastAsia="Times New Roman" w:hAnsi="Times New Roman" w:cs="Times New Roman"/>
              </w:rPr>
            </w:pPr>
            <w:r>
              <w:rPr>
                <w:rFonts w:ascii="Times New Roman"/>
              </w:rPr>
              <w:t>Research other Trail</w:t>
            </w:r>
            <w:r>
              <w:rPr>
                <w:rFonts w:ascii="Times New Roman"/>
                <w:spacing w:val="-6"/>
              </w:rPr>
              <w:t xml:space="preserve"> </w:t>
            </w:r>
            <w:r>
              <w:rPr>
                <w:rFonts w:ascii="Times New Roman"/>
              </w:rPr>
              <w:t>Organizations</w:t>
            </w:r>
          </w:p>
        </w:tc>
        <w:tc>
          <w:tcPr>
            <w:tcW w:w="104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0" w:lineRule="exact"/>
              <w:ind w:left="206" w:right="202"/>
              <w:jc w:val="center"/>
              <w:rPr>
                <w:rFonts w:ascii="Times New Roman" w:eastAsia="Times New Roman" w:hAnsi="Times New Roman" w:cs="Times New Roman"/>
              </w:rPr>
            </w:pPr>
            <w:r>
              <w:rPr>
                <w:rFonts w:ascii="Times New Roman"/>
              </w:rPr>
              <w:t>30</w:t>
            </w:r>
          </w:p>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0" w:lineRule="exact"/>
              <w:ind w:left="669"/>
              <w:rPr>
                <w:rFonts w:ascii="Times New Roman" w:eastAsia="Times New Roman" w:hAnsi="Times New Roman" w:cs="Times New Roman"/>
              </w:rPr>
            </w:pPr>
            <w:r>
              <w:rPr>
                <w:rFonts w:ascii="Times New Roman"/>
              </w:rPr>
              <w:t>$1,500</w:t>
            </w:r>
          </w:p>
        </w:tc>
      </w:tr>
      <w:tr w:rsidR="00C96079">
        <w:trPr>
          <w:trHeight w:hRule="exact" w:val="650"/>
        </w:trPr>
        <w:tc>
          <w:tcPr>
            <w:tcW w:w="961"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98"/>
              <w:rPr>
                <w:rFonts w:ascii="Arial" w:eastAsia="Arial" w:hAnsi="Arial" w:cs="Arial"/>
              </w:rPr>
            </w:pPr>
            <w:r>
              <w:rPr>
                <w:rFonts w:ascii="Arial"/>
                <w:w w:val="99"/>
              </w:rPr>
              <w:t>4</w:t>
            </w:r>
          </w:p>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ind w:left="97" w:right="74"/>
              <w:rPr>
                <w:rFonts w:ascii="Times New Roman" w:eastAsia="Times New Roman" w:hAnsi="Times New Roman" w:cs="Times New Roman"/>
              </w:rPr>
            </w:pPr>
            <w:r>
              <w:rPr>
                <w:rFonts w:ascii="Times New Roman"/>
              </w:rPr>
              <w:t>Up to four Committee Meetings - preparation, travel, meeting</w:t>
            </w:r>
            <w:r>
              <w:rPr>
                <w:rFonts w:ascii="Times New Roman"/>
                <w:spacing w:val="-7"/>
              </w:rPr>
              <w:t xml:space="preserve"> </w:t>
            </w:r>
            <w:r>
              <w:rPr>
                <w:rFonts w:ascii="Times New Roman"/>
              </w:rPr>
              <w:t>time</w:t>
            </w:r>
          </w:p>
        </w:tc>
        <w:tc>
          <w:tcPr>
            <w:tcW w:w="104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206" w:right="205"/>
              <w:jc w:val="center"/>
              <w:rPr>
                <w:rFonts w:ascii="Times New Roman" w:eastAsia="Times New Roman" w:hAnsi="Times New Roman" w:cs="Times New Roman"/>
              </w:rPr>
            </w:pPr>
            <w:r>
              <w:rPr>
                <w:rFonts w:ascii="Times New Roman"/>
              </w:rPr>
              <w:t>40</w:t>
            </w:r>
          </w:p>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667"/>
              <w:rPr>
                <w:rFonts w:ascii="Times New Roman" w:eastAsia="Times New Roman" w:hAnsi="Times New Roman" w:cs="Times New Roman"/>
              </w:rPr>
            </w:pPr>
            <w:r>
              <w:rPr>
                <w:rFonts w:ascii="Times New Roman"/>
              </w:rPr>
              <w:t>$2,000</w:t>
            </w:r>
          </w:p>
        </w:tc>
      </w:tr>
      <w:tr w:rsidR="00C96079">
        <w:trPr>
          <w:trHeight w:hRule="exact" w:val="380"/>
        </w:trPr>
        <w:tc>
          <w:tcPr>
            <w:tcW w:w="961"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98"/>
              <w:rPr>
                <w:rFonts w:ascii="Arial" w:eastAsia="Arial" w:hAnsi="Arial" w:cs="Arial"/>
              </w:rPr>
            </w:pPr>
            <w:r>
              <w:rPr>
                <w:rFonts w:ascii="Arial"/>
                <w:w w:val="99"/>
              </w:rPr>
              <w:t>5</w:t>
            </w:r>
          </w:p>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97" w:right="74"/>
              <w:rPr>
                <w:rFonts w:ascii="Times New Roman" w:eastAsia="Times New Roman" w:hAnsi="Times New Roman" w:cs="Times New Roman"/>
              </w:rPr>
            </w:pPr>
            <w:r>
              <w:rPr>
                <w:rFonts w:ascii="Times New Roman"/>
              </w:rPr>
              <w:t>Evaluate outside</w:t>
            </w:r>
            <w:r>
              <w:rPr>
                <w:rFonts w:ascii="Times New Roman"/>
                <w:spacing w:val="-5"/>
              </w:rPr>
              <w:t xml:space="preserve"> </w:t>
            </w:r>
            <w:r>
              <w:rPr>
                <w:rFonts w:ascii="Times New Roman"/>
              </w:rPr>
              <w:t>organizations</w:t>
            </w:r>
          </w:p>
        </w:tc>
        <w:tc>
          <w:tcPr>
            <w:tcW w:w="104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206" w:right="202"/>
              <w:jc w:val="center"/>
              <w:rPr>
                <w:rFonts w:ascii="Times New Roman" w:eastAsia="Times New Roman" w:hAnsi="Times New Roman" w:cs="Times New Roman"/>
              </w:rPr>
            </w:pPr>
            <w:r>
              <w:rPr>
                <w:rFonts w:ascii="Times New Roman"/>
              </w:rPr>
              <w:t>20</w:t>
            </w:r>
          </w:p>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668"/>
              <w:rPr>
                <w:rFonts w:ascii="Times New Roman" w:eastAsia="Times New Roman" w:hAnsi="Times New Roman" w:cs="Times New Roman"/>
              </w:rPr>
            </w:pPr>
            <w:r>
              <w:rPr>
                <w:rFonts w:ascii="Times New Roman"/>
              </w:rPr>
              <w:t>$1,000</w:t>
            </w:r>
          </w:p>
        </w:tc>
      </w:tr>
      <w:tr w:rsidR="00C96079">
        <w:trPr>
          <w:trHeight w:hRule="exact" w:val="307"/>
        </w:trPr>
        <w:tc>
          <w:tcPr>
            <w:tcW w:w="961"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1" w:lineRule="exact"/>
              <w:ind w:left="98"/>
              <w:rPr>
                <w:rFonts w:ascii="Arial" w:eastAsia="Arial" w:hAnsi="Arial" w:cs="Arial"/>
              </w:rPr>
            </w:pPr>
            <w:r>
              <w:rPr>
                <w:rFonts w:ascii="Arial"/>
                <w:w w:val="99"/>
              </w:rPr>
              <w:t>6</w:t>
            </w:r>
          </w:p>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0" w:lineRule="exact"/>
              <w:ind w:left="97" w:right="74"/>
              <w:rPr>
                <w:rFonts w:ascii="Times New Roman" w:eastAsia="Times New Roman" w:hAnsi="Times New Roman" w:cs="Times New Roman"/>
              </w:rPr>
            </w:pPr>
            <w:r>
              <w:rPr>
                <w:rFonts w:ascii="Times New Roman"/>
              </w:rPr>
              <w:t>Prepare the</w:t>
            </w:r>
            <w:r>
              <w:rPr>
                <w:rFonts w:ascii="Times New Roman"/>
                <w:spacing w:val="-3"/>
              </w:rPr>
              <w:t xml:space="preserve"> </w:t>
            </w:r>
            <w:r>
              <w:rPr>
                <w:rFonts w:ascii="Times New Roman"/>
              </w:rPr>
              <w:t>Plan</w:t>
            </w:r>
          </w:p>
        </w:tc>
        <w:tc>
          <w:tcPr>
            <w:tcW w:w="104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0" w:lineRule="exact"/>
              <w:ind w:left="206" w:right="206"/>
              <w:jc w:val="center"/>
              <w:rPr>
                <w:rFonts w:ascii="Times New Roman" w:eastAsia="Times New Roman" w:hAnsi="Times New Roman" w:cs="Times New Roman"/>
              </w:rPr>
            </w:pPr>
            <w:r>
              <w:rPr>
                <w:rFonts w:ascii="Times New Roman"/>
              </w:rPr>
              <w:t>20</w:t>
            </w:r>
          </w:p>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0" w:lineRule="exact"/>
              <w:ind w:left="666"/>
              <w:rPr>
                <w:rFonts w:ascii="Times New Roman" w:eastAsia="Times New Roman" w:hAnsi="Times New Roman" w:cs="Times New Roman"/>
              </w:rPr>
            </w:pPr>
            <w:r>
              <w:rPr>
                <w:rFonts w:ascii="Times New Roman"/>
              </w:rPr>
              <w:t>$1,000</w:t>
            </w:r>
          </w:p>
        </w:tc>
      </w:tr>
      <w:tr w:rsidR="00C96079">
        <w:trPr>
          <w:trHeight w:hRule="exact" w:val="308"/>
        </w:trPr>
        <w:tc>
          <w:tcPr>
            <w:tcW w:w="961"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98"/>
              <w:rPr>
                <w:rFonts w:ascii="Arial" w:eastAsia="Arial" w:hAnsi="Arial" w:cs="Arial"/>
              </w:rPr>
            </w:pPr>
            <w:r>
              <w:rPr>
                <w:rFonts w:ascii="Arial"/>
                <w:w w:val="99"/>
              </w:rPr>
              <w:t>7</w:t>
            </w:r>
          </w:p>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97" w:right="74"/>
              <w:rPr>
                <w:rFonts w:ascii="Times New Roman" w:eastAsia="Times New Roman" w:hAnsi="Times New Roman" w:cs="Times New Roman"/>
              </w:rPr>
            </w:pPr>
            <w:r>
              <w:rPr>
                <w:rFonts w:ascii="Times New Roman"/>
              </w:rPr>
              <w:t>Develop a three-year Work</w:t>
            </w:r>
            <w:r>
              <w:rPr>
                <w:rFonts w:ascii="Times New Roman"/>
                <w:spacing w:val="-5"/>
              </w:rPr>
              <w:t xml:space="preserve"> </w:t>
            </w:r>
            <w:r>
              <w:rPr>
                <w:rFonts w:ascii="Times New Roman"/>
              </w:rPr>
              <w:t>Plan</w:t>
            </w:r>
          </w:p>
        </w:tc>
        <w:tc>
          <w:tcPr>
            <w:tcW w:w="104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206" w:right="201"/>
              <w:jc w:val="center"/>
              <w:rPr>
                <w:rFonts w:ascii="Times New Roman" w:eastAsia="Times New Roman" w:hAnsi="Times New Roman" w:cs="Times New Roman"/>
              </w:rPr>
            </w:pPr>
            <w:r>
              <w:rPr>
                <w:rFonts w:ascii="Times New Roman"/>
              </w:rPr>
              <w:t>12</w:t>
            </w:r>
          </w:p>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740" w:right="737"/>
              <w:jc w:val="center"/>
              <w:rPr>
                <w:rFonts w:ascii="Times New Roman" w:eastAsia="Times New Roman" w:hAnsi="Times New Roman" w:cs="Times New Roman"/>
              </w:rPr>
            </w:pPr>
            <w:r>
              <w:rPr>
                <w:rFonts w:ascii="Times New Roman"/>
              </w:rPr>
              <w:t>$600</w:t>
            </w:r>
          </w:p>
        </w:tc>
      </w:tr>
      <w:tr w:rsidR="00C96079">
        <w:trPr>
          <w:trHeight w:hRule="exact" w:val="308"/>
        </w:trPr>
        <w:tc>
          <w:tcPr>
            <w:tcW w:w="961"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98"/>
              <w:rPr>
                <w:rFonts w:ascii="Arial" w:eastAsia="Arial" w:hAnsi="Arial" w:cs="Arial"/>
              </w:rPr>
            </w:pPr>
            <w:r>
              <w:rPr>
                <w:rFonts w:ascii="Arial"/>
                <w:w w:val="99"/>
              </w:rPr>
              <w:t>8</w:t>
            </w:r>
          </w:p>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97" w:right="74"/>
              <w:rPr>
                <w:rFonts w:ascii="Times New Roman" w:eastAsia="Times New Roman" w:hAnsi="Times New Roman" w:cs="Times New Roman"/>
              </w:rPr>
            </w:pPr>
            <w:r>
              <w:rPr>
                <w:rFonts w:ascii="Times New Roman"/>
              </w:rPr>
              <w:t>Write Final</w:t>
            </w:r>
            <w:r>
              <w:rPr>
                <w:rFonts w:ascii="Times New Roman"/>
                <w:spacing w:val="-3"/>
              </w:rPr>
              <w:t xml:space="preserve"> </w:t>
            </w:r>
            <w:r>
              <w:rPr>
                <w:rFonts w:ascii="Times New Roman"/>
              </w:rPr>
              <w:t>Report</w:t>
            </w:r>
          </w:p>
        </w:tc>
        <w:tc>
          <w:tcPr>
            <w:tcW w:w="104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206" w:right="203"/>
              <w:jc w:val="center"/>
              <w:rPr>
                <w:rFonts w:ascii="Times New Roman" w:eastAsia="Times New Roman" w:hAnsi="Times New Roman" w:cs="Times New Roman"/>
              </w:rPr>
            </w:pPr>
            <w:r>
              <w:rPr>
                <w:rFonts w:ascii="Times New Roman"/>
              </w:rPr>
              <w:t>30</w:t>
            </w:r>
          </w:p>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668"/>
              <w:rPr>
                <w:rFonts w:ascii="Times New Roman" w:eastAsia="Times New Roman" w:hAnsi="Times New Roman" w:cs="Times New Roman"/>
              </w:rPr>
            </w:pPr>
            <w:r>
              <w:rPr>
                <w:rFonts w:ascii="Times New Roman"/>
              </w:rPr>
              <w:t>$1,500</w:t>
            </w:r>
          </w:p>
        </w:tc>
      </w:tr>
      <w:tr w:rsidR="00C96079">
        <w:trPr>
          <w:trHeight w:hRule="exact" w:val="307"/>
        </w:trPr>
        <w:tc>
          <w:tcPr>
            <w:tcW w:w="961"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1" w:lineRule="exact"/>
              <w:ind w:left="98"/>
              <w:rPr>
                <w:rFonts w:ascii="Arial" w:eastAsia="Arial" w:hAnsi="Arial" w:cs="Arial"/>
              </w:rPr>
            </w:pPr>
            <w:r>
              <w:rPr>
                <w:rFonts w:ascii="Arial"/>
                <w:w w:val="99"/>
              </w:rPr>
              <w:t>9</w:t>
            </w:r>
          </w:p>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0" w:lineRule="exact"/>
              <w:ind w:left="97" w:right="74"/>
              <w:rPr>
                <w:rFonts w:ascii="Times New Roman" w:eastAsia="Times New Roman" w:hAnsi="Times New Roman" w:cs="Times New Roman"/>
              </w:rPr>
            </w:pPr>
            <w:r>
              <w:rPr>
                <w:rFonts w:ascii="Times New Roman"/>
              </w:rPr>
              <w:t>Create the</w:t>
            </w:r>
            <w:r>
              <w:rPr>
                <w:rFonts w:ascii="Times New Roman"/>
                <w:spacing w:val="-4"/>
              </w:rPr>
              <w:t xml:space="preserve"> </w:t>
            </w:r>
            <w:r>
              <w:rPr>
                <w:rFonts w:ascii="Times New Roman"/>
              </w:rPr>
              <w:t>Infographic</w:t>
            </w:r>
          </w:p>
        </w:tc>
        <w:tc>
          <w:tcPr>
            <w:tcW w:w="104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0" w:lineRule="exact"/>
              <w:ind w:left="206" w:right="205"/>
              <w:jc w:val="center"/>
              <w:rPr>
                <w:rFonts w:ascii="Times New Roman" w:eastAsia="Times New Roman" w:hAnsi="Times New Roman" w:cs="Times New Roman"/>
              </w:rPr>
            </w:pPr>
            <w:r>
              <w:rPr>
                <w:rFonts w:ascii="Times New Roman"/>
              </w:rPr>
              <w:t>20</w:t>
            </w:r>
          </w:p>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0" w:lineRule="exact"/>
              <w:ind w:left="667"/>
              <w:rPr>
                <w:rFonts w:ascii="Times New Roman" w:eastAsia="Times New Roman" w:hAnsi="Times New Roman" w:cs="Times New Roman"/>
              </w:rPr>
            </w:pPr>
            <w:r>
              <w:rPr>
                <w:rFonts w:ascii="Times New Roman"/>
              </w:rPr>
              <w:t>$1,000</w:t>
            </w:r>
          </w:p>
        </w:tc>
      </w:tr>
      <w:tr w:rsidR="00C96079">
        <w:trPr>
          <w:trHeight w:hRule="exact" w:val="308"/>
        </w:trPr>
        <w:tc>
          <w:tcPr>
            <w:tcW w:w="961" w:type="dxa"/>
            <w:tcBorders>
              <w:top w:val="single" w:sz="8" w:space="0" w:color="000000"/>
              <w:left w:val="single" w:sz="8" w:space="0" w:color="000000"/>
              <w:bottom w:val="single" w:sz="8" w:space="0" w:color="000000"/>
              <w:right w:val="single" w:sz="8" w:space="0" w:color="000000"/>
            </w:tcBorders>
          </w:tcPr>
          <w:p w:rsidR="00C96079" w:rsidRDefault="00C96079"/>
        </w:tc>
        <w:tc>
          <w:tcPr>
            <w:tcW w:w="4159" w:type="dxa"/>
            <w:tcBorders>
              <w:top w:val="single" w:sz="8" w:space="0" w:color="000000"/>
              <w:left w:val="single" w:sz="8" w:space="0" w:color="000000"/>
              <w:bottom w:val="single" w:sz="8" w:space="0" w:color="000000"/>
              <w:right w:val="single" w:sz="8" w:space="0" w:color="000000"/>
            </w:tcBorders>
          </w:tcPr>
          <w:p w:rsidR="00C96079" w:rsidRDefault="00C96079"/>
        </w:tc>
        <w:tc>
          <w:tcPr>
            <w:tcW w:w="1040" w:type="dxa"/>
            <w:tcBorders>
              <w:top w:val="single" w:sz="8" w:space="0" w:color="000000"/>
              <w:left w:val="single" w:sz="8" w:space="0" w:color="000000"/>
              <w:bottom w:val="single" w:sz="8" w:space="0" w:color="000000"/>
              <w:right w:val="single" w:sz="8" w:space="0" w:color="000000"/>
            </w:tcBorders>
          </w:tcPr>
          <w:p w:rsidR="00C96079" w:rsidRDefault="00C96079"/>
        </w:tc>
        <w:tc>
          <w:tcPr>
            <w:tcW w:w="1960" w:type="dxa"/>
            <w:tcBorders>
              <w:top w:val="single" w:sz="8" w:space="0" w:color="000000"/>
              <w:left w:val="single" w:sz="8" w:space="0" w:color="000000"/>
              <w:bottom w:val="single" w:sz="8" w:space="0" w:color="000000"/>
              <w:right w:val="single" w:sz="8" w:space="0" w:color="000000"/>
            </w:tcBorders>
          </w:tcPr>
          <w:p w:rsidR="00C96079" w:rsidRDefault="00C96079"/>
        </w:tc>
      </w:tr>
      <w:tr w:rsidR="00C96079">
        <w:trPr>
          <w:trHeight w:hRule="exact" w:val="365"/>
        </w:trPr>
        <w:tc>
          <w:tcPr>
            <w:tcW w:w="961" w:type="dxa"/>
            <w:tcBorders>
              <w:top w:val="single" w:sz="8" w:space="0" w:color="000000"/>
              <w:left w:val="single" w:sz="8" w:space="0" w:color="000000"/>
              <w:bottom w:val="single" w:sz="8" w:space="0" w:color="000000"/>
              <w:right w:val="single" w:sz="8" w:space="0" w:color="000000"/>
            </w:tcBorders>
          </w:tcPr>
          <w:p w:rsidR="00C96079" w:rsidRDefault="00C96079"/>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ind w:left="97" w:right="74"/>
              <w:rPr>
                <w:rFonts w:ascii="Times New Roman" w:eastAsia="Times New Roman" w:hAnsi="Times New Roman" w:cs="Times New Roman"/>
              </w:rPr>
            </w:pPr>
            <w:r>
              <w:rPr>
                <w:rFonts w:ascii="Times New Roman"/>
                <w:b/>
              </w:rPr>
              <w:t>Sub-total</w:t>
            </w:r>
            <w:r>
              <w:rPr>
                <w:rFonts w:ascii="Times New Roman"/>
                <w:b/>
                <w:spacing w:val="-4"/>
              </w:rPr>
              <w:t xml:space="preserve"> </w:t>
            </w:r>
            <w:r>
              <w:rPr>
                <w:rFonts w:ascii="Times New Roman"/>
                <w:b/>
              </w:rPr>
              <w:t>Tasks</w:t>
            </w:r>
          </w:p>
        </w:tc>
        <w:tc>
          <w:tcPr>
            <w:tcW w:w="104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ind w:left="206" w:right="203"/>
              <w:jc w:val="center"/>
              <w:rPr>
                <w:rFonts w:ascii="Times New Roman" w:eastAsia="Times New Roman" w:hAnsi="Times New Roman" w:cs="Times New Roman"/>
              </w:rPr>
            </w:pPr>
            <w:r>
              <w:rPr>
                <w:rFonts w:ascii="Times New Roman"/>
                <w:b/>
              </w:rPr>
              <w:t>210</w:t>
            </w:r>
          </w:p>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ind w:left="613"/>
              <w:rPr>
                <w:rFonts w:ascii="Times New Roman" w:eastAsia="Times New Roman" w:hAnsi="Times New Roman" w:cs="Times New Roman"/>
              </w:rPr>
            </w:pPr>
            <w:r>
              <w:rPr>
                <w:rFonts w:ascii="Times New Roman"/>
                <w:b/>
              </w:rPr>
              <w:t>$10,500</w:t>
            </w:r>
          </w:p>
        </w:tc>
      </w:tr>
      <w:tr w:rsidR="00C96079">
        <w:trPr>
          <w:trHeight w:hRule="exact" w:val="380"/>
        </w:trPr>
        <w:tc>
          <w:tcPr>
            <w:tcW w:w="961" w:type="dxa"/>
            <w:tcBorders>
              <w:top w:val="single" w:sz="8" w:space="0" w:color="000000"/>
              <w:left w:val="single" w:sz="8" w:space="0" w:color="000000"/>
              <w:bottom w:val="single" w:sz="8" w:space="0" w:color="000000"/>
              <w:right w:val="single" w:sz="8" w:space="0" w:color="000000"/>
            </w:tcBorders>
          </w:tcPr>
          <w:p w:rsidR="00C96079" w:rsidRDefault="00C96079"/>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ind w:left="97" w:right="74"/>
              <w:rPr>
                <w:rFonts w:ascii="Times New Roman" w:eastAsia="Times New Roman" w:hAnsi="Times New Roman" w:cs="Times New Roman"/>
              </w:rPr>
            </w:pPr>
            <w:r>
              <w:rPr>
                <w:rFonts w:ascii="Times New Roman"/>
                <w:b/>
              </w:rPr>
              <w:t>Reimbursable</w:t>
            </w:r>
            <w:r>
              <w:rPr>
                <w:rFonts w:ascii="Times New Roman"/>
                <w:b/>
                <w:spacing w:val="-3"/>
              </w:rPr>
              <w:t xml:space="preserve"> </w:t>
            </w:r>
            <w:r>
              <w:rPr>
                <w:rFonts w:ascii="Times New Roman"/>
                <w:b/>
              </w:rPr>
              <w:t>Expenses</w:t>
            </w:r>
          </w:p>
        </w:tc>
        <w:tc>
          <w:tcPr>
            <w:tcW w:w="1040" w:type="dxa"/>
            <w:tcBorders>
              <w:top w:val="single" w:sz="8" w:space="0" w:color="000000"/>
              <w:left w:val="single" w:sz="8" w:space="0" w:color="000000"/>
              <w:bottom w:val="single" w:sz="8" w:space="0" w:color="000000"/>
              <w:right w:val="single" w:sz="8" w:space="0" w:color="000000"/>
            </w:tcBorders>
          </w:tcPr>
          <w:p w:rsidR="00C96079" w:rsidRDefault="00C96079"/>
        </w:tc>
        <w:tc>
          <w:tcPr>
            <w:tcW w:w="1960" w:type="dxa"/>
            <w:tcBorders>
              <w:top w:val="single" w:sz="8" w:space="0" w:color="000000"/>
              <w:left w:val="single" w:sz="8" w:space="0" w:color="000000"/>
              <w:bottom w:val="single" w:sz="8" w:space="0" w:color="000000"/>
              <w:right w:val="single" w:sz="8" w:space="0" w:color="000000"/>
            </w:tcBorders>
          </w:tcPr>
          <w:p w:rsidR="00C96079" w:rsidRDefault="00C96079"/>
        </w:tc>
      </w:tr>
      <w:tr w:rsidR="00C96079">
        <w:trPr>
          <w:trHeight w:hRule="exact" w:val="307"/>
        </w:trPr>
        <w:tc>
          <w:tcPr>
            <w:tcW w:w="961" w:type="dxa"/>
            <w:tcBorders>
              <w:top w:val="single" w:sz="8" w:space="0" w:color="000000"/>
              <w:left w:val="single" w:sz="8" w:space="0" w:color="000000"/>
              <w:bottom w:val="single" w:sz="8" w:space="0" w:color="000000"/>
              <w:right w:val="single" w:sz="8" w:space="0" w:color="000000"/>
            </w:tcBorders>
          </w:tcPr>
          <w:p w:rsidR="00C96079" w:rsidRDefault="00C96079"/>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0" w:lineRule="exact"/>
              <w:ind w:left="97" w:right="74"/>
              <w:rPr>
                <w:rFonts w:ascii="Times New Roman" w:eastAsia="Times New Roman" w:hAnsi="Times New Roman" w:cs="Times New Roman"/>
              </w:rPr>
            </w:pPr>
            <w:r>
              <w:rPr>
                <w:rFonts w:ascii="Times New Roman"/>
              </w:rPr>
              <w:t>Mileage @</w:t>
            </w:r>
            <w:r>
              <w:rPr>
                <w:rFonts w:ascii="Times New Roman"/>
                <w:spacing w:val="-6"/>
              </w:rPr>
              <w:t xml:space="preserve"> </w:t>
            </w:r>
            <w:r>
              <w:rPr>
                <w:rFonts w:ascii="Times New Roman"/>
              </w:rPr>
              <w:t>.50/mile</w:t>
            </w:r>
          </w:p>
        </w:tc>
        <w:tc>
          <w:tcPr>
            <w:tcW w:w="104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0" w:lineRule="exact"/>
              <w:ind w:left="206" w:right="203"/>
              <w:jc w:val="center"/>
              <w:rPr>
                <w:rFonts w:ascii="Times New Roman" w:eastAsia="Times New Roman" w:hAnsi="Times New Roman" w:cs="Times New Roman"/>
              </w:rPr>
            </w:pPr>
            <w:r>
              <w:rPr>
                <w:rFonts w:ascii="Times New Roman"/>
              </w:rPr>
              <w:t>800</w:t>
            </w:r>
          </w:p>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0" w:lineRule="exact"/>
              <w:ind w:left="740" w:right="738"/>
              <w:jc w:val="center"/>
              <w:rPr>
                <w:rFonts w:ascii="Times New Roman" w:eastAsia="Times New Roman" w:hAnsi="Times New Roman" w:cs="Times New Roman"/>
              </w:rPr>
            </w:pPr>
            <w:r>
              <w:rPr>
                <w:rFonts w:ascii="Times New Roman"/>
              </w:rPr>
              <w:t>$400</w:t>
            </w:r>
          </w:p>
        </w:tc>
      </w:tr>
      <w:tr w:rsidR="00C96079">
        <w:trPr>
          <w:trHeight w:hRule="exact" w:val="308"/>
        </w:trPr>
        <w:tc>
          <w:tcPr>
            <w:tcW w:w="961" w:type="dxa"/>
            <w:tcBorders>
              <w:top w:val="single" w:sz="8" w:space="0" w:color="000000"/>
              <w:left w:val="single" w:sz="8" w:space="0" w:color="000000"/>
              <w:bottom w:val="single" w:sz="8" w:space="0" w:color="000000"/>
              <w:right w:val="single" w:sz="8" w:space="0" w:color="000000"/>
            </w:tcBorders>
          </w:tcPr>
          <w:p w:rsidR="00C96079" w:rsidRDefault="00C96079"/>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97" w:right="74"/>
              <w:rPr>
                <w:rFonts w:ascii="Times New Roman" w:eastAsia="Times New Roman" w:hAnsi="Times New Roman" w:cs="Times New Roman"/>
              </w:rPr>
            </w:pPr>
            <w:r>
              <w:rPr>
                <w:rFonts w:ascii="Times New Roman"/>
              </w:rPr>
              <w:t>Printing, telephone,</w:t>
            </w:r>
            <w:r>
              <w:rPr>
                <w:rFonts w:ascii="Times New Roman"/>
                <w:spacing w:val="-9"/>
              </w:rPr>
              <w:t xml:space="preserve"> </w:t>
            </w:r>
            <w:r>
              <w:rPr>
                <w:rFonts w:ascii="Times New Roman"/>
              </w:rPr>
              <w:t>supplies</w:t>
            </w:r>
          </w:p>
        </w:tc>
        <w:tc>
          <w:tcPr>
            <w:tcW w:w="1040" w:type="dxa"/>
            <w:tcBorders>
              <w:top w:val="single" w:sz="8" w:space="0" w:color="000000"/>
              <w:left w:val="single" w:sz="8" w:space="0" w:color="000000"/>
              <w:bottom w:val="single" w:sz="8" w:space="0" w:color="000000"/>
              <w:right w:val="single" w:sz="8" w:space="0" w:color="000000"/>
            </w:tcBorders>
          </w:tcPr>
          <w:p w:rsidR="00C96079" w:rsidRDefault="00C96079"/>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spacing w:line="252" w:lineRule="exact"/>
              <w:ind w:left="740" w:right="738"/>
              <w:jc w:val="center"/>
              <w:rPr>
                <w:rFonts w:ascii="Times New Roman" w:eastAsia="Times New Roman" w:hAnsi="Times New Roman" w:cs="Times New Roman"/>
              </w:rPr>
            </w:pPr>
            <w:r>
              <w:rPr>
                <w:rFonts w:ascii="Times New Roman"/>
              </w:rPr>
              <w:t>$100</w:t>
            </w:r>
          </w:p>
        </w:tc>
      </w:tr>
      <w:tr w:rsidR="00C96079">
        <w:trPr>
          <w:trHeight w:hRule="exact" w:val="308"/>
        </w:trPr>
        <w:tc>
          <w:tcPr>
            <w:tcW w:w="961" w:type="dxa"/>
            <w:tcBorders>
              <w:top w:val="single" w:sz="8" w:space="0" w:color="000000"/>
              <w:left w:val="single" w:sz="8" w:space="0" w:color="000000"/>
              <w:bottom w:val="single" w:sz="8" w:space="0" w:color="000000"/>
              <w:right w:val="single" w:sz="8" w:space="0" w:color="000000"/>
            </w:tcBorders>
          </w:tcPr>
          <w:p w:rsidR="00C96079" w:rsidRDefault="00C96079"/>
        </w:tc>
        <w:tc>
          <w:tcPr>
            <w:tcW w:w="4159"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ind w:left="97" w:right="74"/>
              <w:rPr>
                <w:rFonts w:ascii="Times New Roman" w:eastAsia="Times New Roman" w:hAnsi="Times New Roman" w:cs="Times New Roman"/>
              </w:rPr>
            </w:pPr>
            <w:r>
              <w:rPr>
                <w:rFonts w:ascii="Times New Roman"/>
                <w:b/>
              </w:rPr>
              <w:t>Sub-total</w:t>
            </w:r>
            <w:r>
              <w:rPr>
                <w:rFonts w:ascii="Times New Roman"/>
                <w:b/>
                <w:spacing w:val="-4"/>
              </w:rPr>
              <w:t xml:space="preserve"> </w:t>
            </w:r>
            <w:r>
              <w:rPr>
                <w:rFonts w:ascii="Times New Roman"/>
                <w:b/>
              </w:rPr>
              <w:t>Expenses</w:t>
            </w:r>
          </w:p>
        </w:tc>
        <w:tc>
          <w:tcPr>
            <w:tcW w:w="1040" w:type="dxa"/>
            <w:tcBorders>
              <w:top w:val="single" w:sz="8" w:space="0" w:color="000000"/>
              <w:left w:val="single" w:sz="8" w:space="0" w:color="000000"/>
              <w:bottom w:val="single" w:sz="8" w:space="0" w:color="000000"/>
              <w:right w:val="single" w:sz="8" w:space="0" w:color="000000"/>
            </w:tcBorders>
          </w:tcPr>
          <w:p w:rsidR="00C96079" w:rsidRDefault="00C96079"/>
        </w:tc>
        <w:tc>
          <w:tcPr>
            <w:tcW w:w="1960" w:type="dxa"/>
            <w:tcBorders>
              <w:top w:val="single" w:sz="8" w:space="0" w:color="000000"/>
              <w:left w:val="single" w:sz="8" w:space="0" w:color="000000"/>
              <w:bottom w:val="single" w:sz="8" w:space="0" w:color="000000"/>
              <w:right w:val="single" w:sz="8" w:space="0" w:color="000000"/>
            </w:tcBorders>
          </w:tcPr>
          <w:p w:rsidR="00C96079" w:rsidRDefault="006A562B">
            <w:pPr>
              <w:pStyle w:val="TableParagraph"/>
              <w:ind w:left="739" w:right="738"/>
              <w:jc w:val="center"/>
              <w:rPr>
                <w:rFonts w:ascii="Times New Roman" w:eastAsia="Times New Roman" w:hAnsi="Times New Roman" w:cs="Times New Roman"/>
              </w:rPr>
            </w:pPr>
            <w:r>
              <w:rPr>
                <w:rFonts w:ascii="Times New Roman"/>
                <w:b/>
              </w:rPr>
              <w:t>$500</w:t>
            </w:r>
          </w:p>
        </w:tc>
      </w:tr>
      <w:tr w:rsidR="00C96079">
        <w:trPr>
          <w:trHeight w:hRule="exact" w:val="307"/>
        </w:trPr>
        <w:tc>
          <w:tcPr>
            <w:tcW w:w="961" w:type="dxa"/>
            <w:tcBorders>
              <w:top w:val="single" w:sz="8" w:space="0" w:color="000000"/>
              <w:left w:val="single" w:sz="8" w:space="0" w:color="000000"/>
              <w:bottom w:val="single" w:sz="8" w:space="0" w:color="000000"/>
              <w:right w:val="single" w:sz="8" w:space="0" w:color="000000"/>
            </w:tcBorders>
          </w:tcPr>
          <w:p w:rsidR="00C96079" w:rsidRDefault="00C96079"/>
        </w:tc>
        <w:tc>
          <w:tcPr>
            <w:tcW w:w="4159" w:type="dxa"/>
            <w:tcBorders>
              <w:top w:val="single" w:sz="8" w:space="0" w:color="000000"/>
              <w:left w:val="single" w:sz="8" w:space="0" w:color="000000"/>
              <w:bottom w:val="single" w:sz="8" w:space="0" w:color="000000"/>
              <w:right w:val="single" w:sz="8" w:space="0" w:color="000000"/>
            </w:tcBorders>
            <w:shd w:val="clear" w:color="auto" w:fill="C0C0C0"/>
          </w:tcPr>
          <w:p w:rsidR="00C96079" w:rsidRDefault="006A562B">
            <w:pPr>
              <w:pStyle w:val="TableParagraph"/>
              <w:spacing w:line="252" w:lineRule="exact"/>
              <w:ind w:left="97" w:right="74"/>
              <w:rPr>
                <w:rFonts w:ascii="Times New Roman" w:eastAsia="Times New Roman" w:hAnsi="Times New Roman" w:cs="Times New Roman"/>
              </w:rPr>
            </w:pPr>
            <w:r>
              <w:rPr>
                <w:rFonts w:ascii="Times New Roman"/>
                <w:b/>
              </w:rPr>
              <w:t>Grand</w:t>
            </w:r>
            <w:r>
              <w:rPr>
                <w:rFonts w:ascii="Times New Roman"/>
                <w:b/>
                <w:spacing w:val="-3"/>
              </w:rPr>
              <w:t xml:space="preserve"> </w:t>
            </w:r>
            <w:r>
              <w:rPr>
                <w:rFonts w:ascii="Times New Roman"/>
                <w:b/>
              </w:rPr>
              <w:t>Total</w:t>
            </w:r>
          </w:p>
        </w:tc>
        <w:tc>
          <w:tcPr>
            <w:tcW w:w="1040" w:type="dxa"/>
            <w:tcBorders>
              <w:top w:val="single" w:sz="8" w:space="0" w:color="000000"/>
              <w:left w:val="single" w:sz="8" w:space="0" w:color="000000"/>
              <w:bottom w:val="single" w:sz="8" w:space="0" w:color="000000"/>
              <w:right w:val="single" w:sz="8" w:space="0" w:color="000000"/>
            </w:tcBorders>
            <w:shd w:val="clear" w:color="auto" w:fill="C0C0C0"/>
          </w:tcPr>
          <w:p w:rsidR="00C96079" w:rsidRDefault="00C96079"/>
        </w:tc>
        <w:tc>
          <w:tcPr>
            <w:tcW w:w="1960" w:type="dxa"/>
            <w:tcBorders>
              <w:top w:val="single" w:sz="8" w:space="0" w:color="000000"/>
              <w:left w:val="single" w:sz="8" w:space="0" w:color="000000"/>
              <w:bottom w:val="single" w:sz="8" w:space="0" w:color="000000"/>
              <w:right w:val="single" w:sz="8" w:space="0" w:color="000000"/>
            </w:tcBorders>
            <w:shd w:val="clear" w:color="auto" w:fill="C0C0C0"/>
          </w:tcPr>
          <w:p w:rsidR="00C96079" w:rsidRDefault="006A562B">
            <w:pPr>
              <w:pStyle w:val="TableParagraph"/>
              <w:spacing w:line="252" w:lineRule="exact"/>
              <w:ind w:left="611"/>
              <w:rPr>
                <w:rFonts w:ascii="Times New Roman" w:eastAsia="Times New Roman" w:hAnsi="Times New Roman" w:cs="Times New Roman"/>
              </w:rPr>
            </w:pPr>
            <w:r>
              <w:rPr>
                <w:rFonts w:ascii="Times New Roman"/>
                <w:b/>
              </w:rPr>
              <w:t>$11,000</w:t>
            </w:r>
          </w:p>
        </w:tc>
      </w:tr>
    </w:tbl>
    <w:p w:rsidR="006A562B" w:rsidRDefault="006A562B"/>
    <w:sectPr w:rsidR="006A562B" w:rsidSect="007F62E7">
      <w:pgSz w:w="12240" w:h="15840"/>
      <w:pgMar w:top="1040" w:right="1720" w:bottom="280"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63737"/>
    <w:multiLevelType w:val="hybridMultilevel"/>
    <w:tmpl w:val="ED8468CE"/>
    <w:lvl w:ilvl="0" w:tplc="1A580B38">
      <w:start w:val="1"/>
      <w:numFmt w:val="decimal"/>
      <w:lvlText w:val="%1."/>
      <w:lvlJc w:val="left"/>
      <w:pPr>
        <w:ind w:left="839" w:hanging="361"/>
        <w:jc w:val="left"/>
      </w:pPr>
      <w:rPr>
        <w:rFonts w:ascii="Calibri" w:eastAsia="Calibri" w:hAnsi="Calibri" w:hint="default"/>
        <w:w w:val="99"/>
        <w:sz w:val="22"/>
        <w:szCs w:val="22"/>
      </w:rPr>
    </w:lvl>
    <w:lvl w:ilvl="1" w:tplc="DDA47B32">
      <w:start w:val="1"/>
      <w:numFmt w:val="lowerLetter"/>
      <w:lvlText w:val="%2."/>
      <w:lvlJc w:val="left"/>
      <w:pPr>
        <w:ind w:left="1559" w:hanging="360"/>
        <w:jc w:val="left"/>
      </w:pPr>
      <w:rPr>
        <w:rFonts w:ascii="Calibri" w:eastAsia="Calibri" w:hAnsi="Calibri" w:hint="default"/>
        <w:w w:val="99"/>
        <w:sz w:val="22"/>
        <w:szCs w:val="22"/>
      </w:rPr>
    </w:lvl>
    <w:lvl w:ilvl="2" w:tplc="8D580C80">
      <w:start w:val="1"/>
      <w:numFmt w:val="bullet"/>
      <w:lvlText w:val="•"/>
      <w:lvlJc w:val="left"/>
      <w:pPr>
        <w:ind w:left="2473" w:hanging="360"/>
      </w:pPr>
      <w:rPr>
        <w:rFonts w:hint="default"/>
      </w:rPr>
    </w:lvl>
    <w:lvl w:ilvl="3" w:tplc="08BEC50A">
      <w:start w:val="1"/>
      <w:numFmt w:val="bullet"/>
      <w:lvlText w:val="•"/>
      <w:lvlJc w:val="left"/>
      <w:pPr>
        <w:ind w:left="3386" w:hanging="360"/>
      </w:pPr>
      <w:rPr>
        <w:rFonts w:hint="default"/>
      </w:rPr>
    </w:lvl>
    <w:lvl w:ilvl="4" w:tplc="B8FABDF2">
      <w:start w:val="1"/>
      <w:numFmt w:val="bullet"/>
      <w:lvlText w:val="•"/>
      <w:lvlJc w:val="left"/>
      <w:pPr>
        <w:ind w:left="4300" w:hanging="360"/>
      </w:pPr>
      <w:rPr>
        <w:rFonts w:hint="default"/>
      </w:rPr>
    </w:lvl>
    <w:lvl w:ilvl="5" w:tplc="9DCC1904">
      <w:start w:val="1"/>
      <w:numFmt w:val="bullet"/>
      <w:lvlText w:val="•"/>
      <w:lvlJc w:val="left"/>
      <w:pPr>
        <w:ind w:left="5213" w:hanging="360"/>
      </w:pPr>
      <w:rPr>
        <w:rFonts w:hint="default"/>
      </w:rPr>
    </w:lvl>
    <w:lvl w:ilvl="6" w:tplc="0B4E31A0">
      <w:start w:val="1"/>
      <w:numFmt w:val="bullet"/>
      <w:lvlText w:val="•"/>
      <w:lvlJc w:val="left"/>
      <w:pPr>
        <w:ind w:left="6126" w:hanging="360"/>
      </w:pPr>
      <w:rPr>
        <w:rFonts w:hint="default"/>
      </w:rPr>
    </w:lvl>
    <w:lvl w:ilvl="7" w:tplc="470AB436">
      <w:start w:val="1"/>
      <w:numFmt w:val="bullet"/>
      <w:lvlText w:val="•"/>
      <w:lvlJc w:val="left"/>
      <w:pPr>
        <w:ind w:left="7040" w:hanging="360"/>
      </w:pPr>
      <w:rPr>
        <w:rFonts w:hint="default"/>
      </w:rPr>
    </w:lvl>
    <w:lvl w:ilvl="8" w:tplc="FE8277FE">
      <w:start w:val="1"/>
      <w:numFmt w:val="bullet"/>
      <w:lvlText w:val="•"/>
      <w:lvlJc w:val="left"/>
      <w:pPr>
        <w:ind w:left="7953" w:hanging="360"/>
      </w:pPr>
      <w:rPr>
        <w:rFonts w:hint="default"/>
      </w:rPr>
    </w:lvl>
  </w:abstractNum>
  <w:abstractNum w:abstractNumId="1">
    <w:nsid w:val="78C56FB3"/>
    <w:multiLevelType w:val="hybridMultilevel"/>
    <w:tmpl w:val="0A00EEE8"/>
    <w:lvl w:ilvl="0" w:tplc="BC98CD1E">
      <w:start w:val="1"/>
      <w:numFmt w:val="bullet"/>
      <w:lvlText w:val=""/>
      <w:lvlJc w:val="left"/>
      <w:pPr>
        <w:ind w:left="720" w:hanging="360"/>
      </w:pPr>
      <w:rPr>
        <w:rFonts w:ascii="Symbol" w:eastAsia="Symbol" w:hAnsi="Symbol" w:hint="default"/>
        <w:w w:val="99"/>
        <w:sz w:val="22"/>
        <w:szCs w:val="22"/>
      </w:rPr>
    </w:lvl>
    <w:lvl w:ilvl="1" w:tplc="893A20C0">
      <w:start w:val="1"/>
      <w:numFmt w:val="bullet"/>
      <w:lvlText w:val="•"/>
      <w:lvlJc w:val="left"/>
      <w:pPr>
        <w:ind w:left="1070" w:hanging="360"/>
      </w:pPr>
      <w:rPr>
        <w:rFonts w:hint="default"/>
      </w:rPr>
    </w:lvl>
    <w:lvl w:ilvl="2" w:tplc="CF186DD4">
      <w:start w:val="1"/>
      <w:numFmt w:val="bullet"/>
      <w:lvlText w:val="•"/>
      <w:lvlJc w:val="left"/>
      <w:pPr>
        <w:ind w:left="1421" w:hanging="360"/>
      </w:pPr>
      <w:rPr>
        <w:rFonts w:hint="default"/>
      </w:rPr>
    </w:lvl>
    <w:lvl w:ilvl="3" w:tplc="F460B4D0">
      <w:start w:val="1"/>
      <w:numFmt w:val="bullet"/>
      <w:lvlText w:val="•"/>
      <w:lvlJc w:val="left"/>
      <w:pPr>
        <w:ind w:left="1772" w:hanging="360"/>
      </w:pPr>
      <w:rPr>
        <w:rFonts w:hint="default"/>
      </w:rPr>
    </w:lvl>
    <w:lvl w:ilvl="4" w:tplc="3CDC2B18">
      <w:start w:val="1"/>
      <w:numFmt w:val="bullet"/>
      <w:lvlText w:val="•"/>
      <w:lvlJc w:val="left"/>
      <w:pPr>
        <w:ind w:left="2123" w:hanging="360"/>
      </w:pPr>
      <w:rPr>
        <w:rFonts w:hint="default"/>
      </w:rPr>
    </w:lvl>
    <w:lvl w:ilvl="5" w:tplc="80E09A86">
      <w:start w:val="1"/>
      <w:numFmt w:val="bullet"/>
      <w:lvlText w:val="•"/>
      <w:lvlJc w:val="left"/>
      <w:pPr>
        <w:ind w:left="2474" w:hanging="360"/>
      </w:pPr>
      <w:rPr>
        <w:rFonts w:hint="default"/>
      </w:rPr>
    </w:lvl>
    <w:lvl w:ilvl="6" w:tplc="8CB8FA0C">
      <w:start w:val="1"/>
      <w:numFmt w:val="bullet"/>
      <w:lvlText w:val="•"/>
      <w:lvlJc w:val="left"/>
      <w:pPr>
        <w:ind w:left="2825" w:hanging="360"/>
      </w:pPr>
      <w:rPr>
        <w:rFonts w:hint="default"/>
      </w:rPr>
    </w:lvl>
    <w:lvl w:ilvl="7" w:tplc="261C7A18">
      <w:start w:val="1"/>
      <w:numFmt w:val="bullet"/>
      <w:lvlText w:val="•"/>
      <w:lvlJc w:val="left"/>
      <w:pPr>
        <w:ind w:left="3176" w:hanging="360"/>
      </w:pPr>
      <w:rPr>
        <w:rFonts w:hint="default"/>
      </w:rPr>
    </w:lvl>
    <w:lvl w:ilvl="8" w:tplc="7DACBE7A">
      <w:start w:val="1"/>
      <w:numFmt w:val="bullet"/>
      <w:lvlText w:val="•"/>
      <w:lvlJc w:val="left"/>
      <w:pPr>
        <w:ind w:left="3527"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rsids>
    <w:rsidRoot w:val="00C96079"/>
    <w:rsid w:val="0055211F"/>
    <w:rsid w:val="005912C1"/>
    <w:rsid w:val="006A562B"/>
    <w:rsid w:val="006D5EAB"/>
    <w:rsid w:val="007F62E7"/>
    <w:rsid w:val="00AB0979"/>
    <w:rsid w:val="00B5164E"/>
    <w:rsid w:val="00BC6F5D"/>
    <w:rsid w:val="00C96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62E7"/>
  </w:style>
  <w:style w:type="paragraph" w:styleId="Heading1">
    <w:name w:val="heading 1"/>
    <w:basedOn w:val="Normal"/>
    <w:uiPriority w:val="1"/>
    <w:qFormat/>
    <w:rsid w:val="007F62E7"/>
    <w:pPr>
      <w:spacing w:before="39"/>
      <w:ind w:left="119"/>
      <w:outlineLvl w:val="0"/>
    </w:pPr>
    <w:rPr>
      <w:rFonts w:ascii="Cambria" w:eastAsia="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F62E7"/>
    <w:pPr>
      <w:ind w:left="839" w:hanging="360"/>
    </w:pPr>
    <w:rPr>
      <w:rFonts w:ascii="Calibri" w:eastAsia="Calibri" w:hAnsi="Calibri"/>
    </w:rPr>
  </w:style>
  <w:style w:type="paragraph" w:styleId="ListParagraph">
    <w:name w:val="List Paragraph"/>
    <w:basedOn w:val="Normal"/>
    <w:uiPriority w:val="1"/>
    <w:qFormat/>
    <w:rsid w:val="007F62E7"/>
  </w:style>
  <w:style w:type="paragraph" w:customStyle="1" w:styleId="TableParagraph">
    <w:name w:val="Table Paragraph"/>
    <w:basedOn w:val="Normal"/>
    <w:uiPriority w:val="1"/>
    <w:qFormat/>
    <w:rsid w:val="007F6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Microsoft Word - Erie to Pittsburgh Trail Alliance Strategic Plan Proposed SOW Sep 2015</vt:lpstr>
    </vt:vector>
  </TitlesOfParts>
  <Company>Microsoft</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Erie to Pittsburgh Trail Alliance Strategic Plan Proposed SOW Sep 2015</dc:title>
  <dc:creator>Bob 7</dc:creator>
  <cp:lastModifiedBy>Marilyn Black</cp:lastModifiedBy>
  <cp:revision>2</cp:revision>
  <dcterms:created xsi:type="dcterms:W3CDTF">2015-09-29T21:18:00Z</dcterms:created>
  <dcterms:modified xsi:type="dcterms:W3CDTF">2015-09-29T21:18:00Z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2015-09-18T00:00:00Z</vt:filetime>
  </property>
  <property fmtid="{D5CDD505-2E9C-101B-9397-08002B2CF9AE}" pid="3" name="Creator">
    <vt:lpwstr>PScript5.dll Version 5.2.2</vt:lpwstr>
  </property>
  <property fmtid="{D5CDD505-2E9C-101B-9397-08002B2CF9AE}" pid="4" name="LastSaved">
    <vt:filetime>2015-09-28T00:00:00Z</vt:filetime>
  </property>
</Properties>
</file>