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B5" w:rsidRDefault="008550B5" w:rsidP="008550B5">
      <w:pPr>
        <w:pStyle w:val="NoSpacing"/>
        <w:rPr>
          <w:b/>
        </w:rPr>
      </w:pPr>
      <w:r>
        <w:rPr>
          <w:b/>
        </w:rPr>
        <w:t>Kindly insert into application submitted 10-2-2015 by the Erie to Pittsburgh Trail Alliance (EPTA) entitled “Strategic Plan for the Erie to Pittsburgh Trail Alliance.”  Thank you very much.</w:t>
      </w:r>
    </w:p>
    <w:p w:rsidR="008550B5" w:rsidRDefault="008550B5" w:rsidP="008550B5">
      <w:pPr>
        <w:pStyle w:val="NoSpacing"/>
        <w:rPr>
          <w:b/>
        </w:rPr>
      </w:pPr>
    </w:p>
    <w:p w:rsidR="008550B5" w:rsidRDefault="008550B5" w:rsidP="008550B5">
      <w:pPr>
        <w:pStyle w:val="NoSpacing"/>
        <w:rPr>
          <w:b/>
        </w:rPr>
      </w:pPr>
    </w:p>
    <w:p w:rsidR="008550B5" w:rsidRDefault="008550B5" w:rsidP="008550B5">
      <w:pPr>
        <w:pStyle w:val="NoSpacing"/>
        <w:rPr>
          <w:b/>
        </w:rPr>
      </w:pPr>
    </w:p>
    <w:p w:rsidR="008550B5" w:rsidRDefault="008550B5" w:rsidP="008550B5">
      <w:pPr>
        <w:pStyle w:val="NoSpacing"/>
        <w:rPr>
          <w:b/>
        </w:rPr>
      </w:pPr>
      <w:r>
        <w:rPr>
          <w:b/>
        </w:rPr>
        <w:t xml:space="preserve">Project Summary (750 words maximum):  A brief description of the project that includes why the work is important and how it would help advance or strengthen the IHTC.           </w:t>
      </w:r>
    </w:p>
    <w:p w:rsidR="008550B5" w:rsidRDefault="008550B5" w:rsidP="008550B5">
      <w:pPr>
        <w:pStyle w:val="NoSpacing"/>
        <w:rPr>
          <w:b/>
        </w:rPr>
      </w:pPr>
    </w:p>
    <w:p w:rsidR="008550B5" w:rsidRDefault="008550B5" w:rsidP="008550B5">
      <w:pPr>
        <w:pStyle w:val="NoSpacing"/>
      </w:pPr>
      <w:r>
        <w:t xml:space="preserve">The Erie to Pittsburgh Trail Alliance (EPTA) was incorporated in the Commonwealth of Pennsylvania as a 501(c)(3), tax-exempt, non-profit organization in 2008.  It is an active coalition of trail organizations and individuals dedicated to the promotion, acquisition, development, and maintenance of a safe non-motorized trail network that will connect the “Point” in Pittsburgh to the “Bayfront” in Erie and improve the quality of life for communities along the trail network while stimulating economic development and recreational tourism activities.  The Alliance operated as a volunteer organization under the exceptional leadership of James E. Holden who served as its initial President until his unexpected passing in 2013.  As EPTA entered its sixth year of operation, the Board became quite aware of the need to more strongly formalize its operational philosophies, policies, procedures, and operations in order to be successful into the future.  During 2014-2015, EPTA with financial assistance from the PA Recreation and Park Society and consulting services by Robert Good with Pashek Associates began the strategic planning process, which resulted in the enclosed adopted April 2015 “Organizational Analysis of the Erie to Pittsburgh Trail Alliance.”  The foremost recommendation from that report is to proceed with Strategic Planning, which will build the capacity of the organization and is the scope of work for this Community Support Grant application.  </w:t>
      </w:r>
    </w:p>
    <w:p w:rsidR="008550B5" w:rsidRDefault="008550B5" w:rsidP="008550B5">
      <w:pPr>
        <w:pStyle w:val="NoSpacing"/>
      </w:pPr>
    </w:p>
    <w:p w:rsidR="008550B5" w:rsidRDefault="008550B5" w:rsidP="008550B5">
      <w:pPr>
        <w:pStyle w:val="NoSpacing"/>
      </w:pPr>
      <w:r>
        <w:t>The specific tasks/work products for this EPTA Strategic Plan project are detailed in the enclosed Strategic Plan Proposal prepared by Pashek Associates for inclusion in an EPTA application for a PA DCNR Peer Study to which this application will supply match.  In brief, the scope of work is as follows, thus building upon the April 2015 Organizational Analysis Report:  Compare and learn from other long-distance trail alliances; evaluate outside impacts to the trail and the organization; lead the EPTA Board through the planning process to build their capacity to work as a coalition; and develop the three-year work plan, vision, and strategies and immediate work plan for 2016-2017.</w:t>
      </w:r>
    </w:p>
    <w:p w:rsidR="008550B5" w:rsidRDefault="008550B5" w:rsidP="008550B5">
      <w:pPr>
        <w:pStyle w:val="NoSpacing"/>
      </w:pPr>
    </w:p>
    <w:p w:rsidR="008550B5" w:rsidRDefault="008550B5" w:rsidP="008550B5">
      <w:pPr>
        <w:pStyle w:val="NoSpacing"/>
      </w:pPr>
      <w:r>
        <w:t xml:space="preserve">EPTA representatives have attended and actively participated in for several years the series of large group and small group meetings for what is now known as the Industrial Heartland Trails Coalition.  Similarly, EPTA liaison personnel have provided IHTC with detailed mapping information, multiple examples of real-life trail development challenges and solutions, feedback on IHTC matters and materials, information for various grant applications, and other organizational support activities and services.  Because EPTA is an existing corporation encompassing the full length of this Mega Corridor, it is realized that EPTA and its member entities constitute an excellent canvas on which a very modest $1,000 from the Doppelt Family Trail Development Fund within RTC/IHTC can be combined with the pending $10,000 EPTA application to PA DCNR to thereby advance significant capacity building for this regional non-profit corporation as it assists other non-profits and partners to accelerate trail development and improvement over an extended geographical span.  On more than one occasion, IHTC has indicated that EPT/EPTA will likely continue to be a testing ground demonstrating the growing and evolving partnerships among EPTA members/trail organizations at the same time that public awareness of this lengthening and increasingly physically linked multi-purpose trail network develops.  The discussions, information sharing, and collaborative decision-making involved in preparing and adopting </w:t>
      </w:r>
      <w:r>
        <w:lastRenderedPageBreak/>
        <w:t xml:space="preserve">the EPTA Strategic Plan will further enhance each member’s commitment and participation within the even larger IHTC system.  </w:t>
      </w:r>
    </w:p>
    <w:p w:rsidR="008550B5" w:rsidRDefault="008550B5" w:rsidP="008550B5">
      <w:pPr>
        <w:pStyle w:val="NoSpacing"/>
      </w:pPr>
    </w:p>
    <w:p w:rsidR="008550B5" w:rsidRDefault="008550B5" w:rsidP="008550B5">
      <w:pPr>
        <w:pStyle w:val="NoSpacing"/>
      </w:pPr>
      <w:r>
        <w:t xml:space="preserve">This application meets each of the eligibility requirements for the Doppelt Family Trail Development Fund support of the Industrial Heartland Trails Coalition:  (a) the project is for an entire IHTC mega-corridor which includes both rail-trails and rails-with-trails; (b) the Erie to Pittsburgh Trail is designed for and actively used by bicyclists, walkers, hikers, runners, cross-country skiers, commuters, hunters, photographers, anglers, wildlife watchers, and other outdoor recreational enthusiasts who relish its diversity of and year-round public access to habitats ranging from urban to quaint communities to industrial sectors to historic sites to verdant forest valleys; (c) A strategic plan for EPTA will encourage, facilitate, and increase connections (physical movement, flow of information, cooperative training sessions, exchange of images, etc.) among not only the members of EPTA but also among the recreational public and host municipalities; (d) EPTA is a non-profit corporation whose members include local governments and trail organizations; and (e) the resulting EPTA Strategic Plan will be prepared and adopted by July, 2016.  </w:t>
      </w:r>
    </w:p>
    <w:p w:rsidR="00014DBB" w:rsidRDefault="00014DBB"/>
    <w:sectPr w:rsidR="00014DBB" w:rsidSect="00014D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8550B5"/>
    <w:rsid w:val="00010A31"/>
    <w:rsid w:val="00014DBB"/>
    <w:rsid w:val="00174863"/>
    <w:rsid w:val="002B57F6"/>
    <w:rsid w:val="005A676B"/>
    <w:rsid w:val="006E5CC3"/>
    <w:rsid w:val="008550B5"/>
    <w:rsid w:val="008E7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0B5"/>
    <w:pPr>
      <w:spacing w:after="0" w:line="240" w:lineRule="auto"/>
    </w:pPr>
  </w:style>
</w:styles>
</file>

<file path=word/webSettings.xml><?xml version="1.0" encoding="utf-8"?>
<w:webSettings xmlns:r="http://schemas.openxmlformats.org/officeDocument/2006/relationships" xmlns:w="http://schemas.openxmlformats.org/wordprocessingml/2006/main">
  <w:divs>
    <w:div w:id="52325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791</Words>
  <Characters>4515</Characters>
  <Application>Microsoft Office Word</Application>
  <DocSecurity>0</DocSecurity>
  <Lines>37</Lines>
  <Paragraphs>10</Paragraphs>
  <ScaleCrop>false</ScaleCrop>
  <Company>Microsoft</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Black</dc:creator>
  <cp:lastModifiedBy>Marilyn Black</cp:lastModifiedBy>
  <cp:revision>2</cp:revision>
  <cp:lastPrinted>2015-10-02T17:33:00Z</cp:lastPrinted>
  <dcterms:created xsi:type="dcterms:W3CDTF">2015-10-02T17:29:00Z</dcterms:created>
  <dcterms:modified xsi:type="dcterms:W3CDTF">2015-10-02T17:33:00Z</dcterms:modified>
</cp:coreProperties>
</file>